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BB" w:rsidRPr="006E3466" w:rsidRDefault="001256BB" w:rsidP="00424348">
      <w:pPr>
        <w:jc w:val="center"/>
        <w:rPr>
          <w:rFonts w:ascii="Times New Roman" w:hAnsi="Times New Roman" w:cs="Times New Roman"/>
          <w:b/>
          <w:sz w:val="24"/>
          <w:szCs w:val="24"/>
        </w:rPr>
      </w:pPr>
    </w:p>
    <w:p w:rsidR="001256BB" w:rsidRPr="006E3466" w:rsidRDefault="001256BB" w:rsidP="001256BB">
      <w:pPr>
        <w:jc w:val="center"/>
        <w:rPr>
          <w:rFonts w:ascii="Times New Roman" w:hAnsi="Times New Roman" w:cs="Times New Roman"/>
          <w:b/>
          <w:sz w:val="24"/>
          <w:szCs w:val="24"/>
        </w:rPr>
      </w:pPr>
    </w:p>
    <w:p w:rsidR="001256BB" w:rsidRPr="006E3466" w:rsidRDefault="00F2037F" w:rsidP="001256BB">
      <w:pPr>
        <w:jc w:val="center"/>
        <w:rPr>
          <w:rFonts w:ascii="Times New Roman" w:hAnsi="Times New Roman" w:cs="Times New Roman"/>
          <w:b/>
          <w:sz w:val="24"/>
          <w:szCs w:val="24"/>
        </w:rPr>
      </w:pPr>
      <w:r w:rsidRPr="006E3466">
        <w:rPr>
          <w:rFonts w:ascii="Times New Roman" w:hAnsi="Times New Roman" w:cs="Times New Roman"/>
          <w:b/>
          <w:noProof/>
          <w:sz w:val="24"/>
          <w:szCs w:val="24"/>
          <w:lang w:eastAsia="tr-TR"/>
        </w:rPr>
        <w:drawing>
          <wp:inline distT="0" distB="0" distL="0" distR="0">
            <wp:extent cx="895350" cy="8953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895350"/>
                    </a:xfrm>
                    <a:prstGeom prst="rect">
                      <a:avLst/>
                    </a:prstGeom>
                  </pic:spPr>
                </pic:pic>
              </a:graphicData>
            </a:graphic>
          </wp:inline>
        </w:drawing>
      </w:r>
    </w:p>
    <w:p w:rsidR="001256BB" w:rsidRPr="006E3466" w:rsidRDefault="001256BB" w:rsidP="001256BB">
      <w:pPr>
        <w:jc w:val="center"/>
        <w:rPr>
          <w:rFonts w:ascii="Times New Roman" w:hAnsi="Times New Roman" w:cs="Times New Roman"/>
          <w:b/>
          <w:color w:val="1F497D" w:themeColor="text2"/>
          <w:sz w:val="24"/>
          <w:szCs w:val="24"/>
        </w:rPr>
      </w:pPr>
      <w:r w:rsidRPr="006E3466">
        <w:rPr>
          <w:rFonts w:ascii="Times New Roman" w:hAnsi="Times New Roman" w:cs="Times New Roman"/>
          <w:b/>
          <w:color w:val="1F497D" w:themeColor="text2"/>
          <w:sz w:val="24"/>
          <w:szCs w:val="24"/>
        </w:rPr>
        <w:t>Kırıkkale Üniversitesi</w:t>
      </w:r>
    </w:p>
    <w:p w:rsidR="001256BB" w:rsidRPr="006E3466" w:rsidRDefault="001256BB" w:rsidP="001256BB">
      <w:pPr>
        <w:jc w:val="center"/>
        <w:rPr>
          <w:rFonts w:ascii="Times New Roman" w:hAnsi="Times New Roman" w:cs="Times New Roman"/>
          <w:b/>
          <w:color w:val="1F497D" w:themeColor="text2"/>
          <w:sz w:val="24"/>
          <w:szCs w:val="24"/>
        </w:rPr>
      </w:pPr>
    </w:p>
    <w:p w:rsidR="001256BB" w:rsidRPr="006E3466" w:rsidRDefault="001256BB" w:rsidP="001256BB">
      <w:pPr>
        <w:jc w:val="center"/>
        <w:rPr>
          <w:rFonts w:ascii="Times New Roman" w:hAnsi="Times New Roman" w:cs="Times New Roman"/>
          <w:b/>
          <w:color w:val="1F497D" w:themeColor="text2"/>
          <w:sz w:val="24"/>
          <w:szCs w:val="24"/>
        </w:rPr>
      </w:pPr>
    </w:p>
    <w:p w:rsidR="001256BB" w:rsidRDefault="001256BB"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Pr="006E3466" w:rsidRDefault="00AF52B5" w:rsidP="001256BB">
      <w:pPr>
        <w:jc w:val="center"/>
        <w:rPr>
          <w:rFonts w:ascii="Times New Roman" w:hAnsi="Times New Roman" w:cs="Times New Roman"/>
          <w:b/>
          <w:color w:val="1F497D" w:themeColor="text2"/>
          <w:sz w:val="24"/>
          <w:szCs w:val="24"/>
        </w:rPr>
      </w:pPr>
    </w:p>
    <w:p w:rsidR="001256BB" w:rsidRPr="006E3466" w:rsidRDefault="001256BB" w:rsidP="001256BB">
      <w:pPr>
        <w:jc w:val="center"/>
        <w:rPr>
          <w:rFonts w:ascii="Times New Roman" w:hAnsi="Times New Roman" w:cs="Times New Roman"/>
          <w:b/>
          <w:color w:val="1F497D" w:themeColor="text2"/>
          <w:sz w:val="24"/>
          <w:szCs w:val="24"/>
        </w:rPr>
      </w:pPr>
    </w:p>
    <w:p w:rsidR="001256BB" w:rsidRPr="006E3466" w:rsidRDefault="001256BB" w:rsidP="001256BB">
      <w:pPr>
        <w:jc w:val="center"/>
        <w:rPr>
          <w:rFonts w:ascii="Times New Roman" w:hAnsi="Times New Roman" w:cs="Times New Roman"/>
          <w:b/>
          <w:color w:val="1F497D" w:themeColor="text2"/>
          <w:sz w:val="24"/>
          <w:szCs w:val="24"/>
        </w:rPr>
      </w:pPr>
      <w:r w:rsidRPr="006E3466">
        <w:rPr>
          <w:rFonts w:ascii="Times New Roman" w:hAnsi="Times New Roman" w:cs="Times New Roman"/>
          <w:b/>
          <w:color w:val="1F497D" w:themeColor="text2"/>
          <w:sz w:val="24"/>
          <w:szCs w:val="24"/>
        </w:rPr>
        <w:t>201</w:t>
      </w:r>
      <w:r w:rsidR="00E371DB" w:rsidRPr="006E3466">
        <w:rPr>
          <w:rFonts w:ascii="Times New Roman" w:hAnsi="Times New Roman" w:cs="Times New Roman"/>
          <w:b/>
          <w:color w:val="1F497D" w:themeColor="text2"/>
          <w:sz w:val="24"/>
          <w:szCs w:val="24"/>
        </w:rPr>
        <w:t>8</w:t>
      </w:r>
      <w:r w:rsidRPr="006E3466">
        <w:rPr>
          <w:rFonts w:ascii="Times New Roman" w:hAnsi="Times New Roman" w:cs="Times New Roman"/>
          <w:b/>
          <w:color w:val="1F497D" w:themeColor="text2"/>
          <w:sz w:val="24"/>
          <w:szCs w:val="24"/>
        </w:rPr>
        <w:t xml:space="preserve"> Yılı Kurumsal Mali Durum ve Beklentiler Raporu</w:t>
      </w:r>
    </w:p>
    <w:p w:rsidR="001256BB" w:rsidRPr="006E3466" w:rsidRDefault="001256BB" w:rsidP="001256BB">
      <w:pPr>
        <w:jc w:val="center"/>
        <w:rPr>
          <w:rFonts w:ascii="Times New Roman" w:hAnsi="Times New Roman" w:cs="Times New Roman"/>
          <w:b/>
          <w:color w:val="1F497D" w:themeColor="text2"/>
          <w:sz w:val="24"/>
          <w:szCs w:val="24"/>
        </w:rPr>
      </w:pPr>
    </w:p>
    <w:p w:rsidR="001256BB" w:rsidRPr="006E3466" w:rsidRDefault="001256BB" w:rsidP="001256BB">
      <w:pPr>
        <w:jc w:val="center"/>
        <w:rPr>
          <w:rFonts w:ascii="Times New Roman" w:hAnsi="Times New Roman" w:cs="Times New Roman"/>
          <w:b/>
          <w:color w:val="1F497D" w:themeColor="text2"/>
          <w:sz w:val="24"/>
          <w:szCs w:val="24"/>
        </w:rPr>
      </w:pPr>
    </w:p>
    <w:p w:rsidR="001256BB" w:rsidRDefault="001256BB"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Default="00AF52B5" w:rsidP="001256BB">
      <w:pPr>
        <w:jc w:val="center"/>
        <w:rPr>
          <w:rFonts w:ascii="Times New Roman" w:hAnsi="Times New Roman" w:cs="Times New Roman"/>
          <w:b/>
          <w:color w:val="1F497D" w:themeColor="text2"/>
          <w:sz w:val="24"/>
          <w:szCs w:val="24"/>
        </w:rPr>
      </w:pPr>
    </w:p>
    <w:p w:rsidR="00AF52B5" w:rsidRPr="006E3466" w:rsidRDefault="00AF52B5" w:rsidP="001256BB">
      <w:pPr>
        <w:jc w:val="center"/>
        <w:rPr>
          <w:rFonts w:ascii="Times New Roman" w:hAnsi="Times New Roman" w:cs="Times New Roman"/>
          <w:b/>
          <w:color w:val="1F497D" w:themeColor="text2"/>
          <w:sz w:val="24"/>
          <w:szCs w:val="24"/>
        </w:rPr>
      </w:pPr>
    </w:p>
    <w:p w:rsidR="001256BB" w:rsidRPr="006E3466" w:rsidRDefault="001256BB" w:rsidP="001256BB">
      <w:pPr>
        <w:jc w:val="center"/>
        <w:rPr>
          <w:rFonts w:ascii="Times New Roman" w:hAnsi="Times New Roman" w:cs="Times New Roman"/>
          <w:b/>
          <w:color w:val="1F497D" w:themeColor="text2"/>
          <w:sz w:val="24"/>
          <w:szCs w:val="24"/>
        </w:rPr>
      </w:pPr>
    </w:p>
    <w:p w:rsidR="001256BB" w:rsidRPr="006E3466" w:rsidRDefault="001256BB" w:rsidP="001256BB">
      <w:pPr>
        <w:spacing w:after="0"/>
        <w:jc w:val="center"/>
        <w:rPr>
          <w:rFonts w:ascii="Times New Roman" w:hAnsi="Times New Roman" w:cs="Times New Roman"/>
          <w:b/>
          <w:color w:val="1F497D" w:themeColor="text2"/>
          <w:sz w:val="24"/>
          <w:szCs w:val="24"/>
        </w:rPr>
      </w:pPr>
      <w:r w:rsidRPr="006E3466">
        <w:rPr>
          <w:rFonts w:ascii="Times New Roman" w:hAnsi="Times New Roman" w:cs="Times New Roman"/>
          <w:b/>
          <w:color w:val="1F497D" w:themeColor="text2"/>
          <w:sz w:val="24"/>
          <w:szCs w:val="24"/>
        </w:rPr>
        <w:t>Strateji Geliştirme Dairesi Başkanlığı</w:t>
      </w:r>
    </w:p>
    <w:p w:rsidR="001256BB" w:rsidRPr="006E3466" w:rsidRDefault="001256BB" w:rsidP="001256BB">
      <w:pPr>
        <w:spacing w:after="0"/>
        <w:jc w:val="center"/>
        <w:rPr>
          <w:rFonts w:ascii="Times New Roman" w:hAnsi="Times New Roman" w:cs="Times New Roman"/>
          <w:b/>
          <w:color w:val="1F497D" w:themeColor="text2"/>
          <w:sz w:val="24"/>
          <w:szCs w:val="24"/>
        </w:rPr>
      </w:pPr>
      <w:r w:rsidRPr="006E3466">
        <w:rPr>
          <w:rFonts w:ascii="Times New Roman" w:hAnsi="Times New Roman" w:cs="Times New Roman"/>
          <w:b/>
          <w:color w:val="1F497D" w:themeColor="text2"/>
          <w:sz w:val="24"/>
          <w:szCs w:val="24"/>
        </w:rPr>
        <w:t>201</w:t>
      </w:r>
      <w:r w:rsidR="00E371DB" w:rsidRPr="006E3466">
        <w:rPr>
          <w:rFonts w:ascii="Times New Roman" w:hAnsi="Times New Roman" w:cs="Times New Roman"/>
          <w:b/>
          <w:color w:val="1F497D" w:themeColor="text2"/>
          <w:sz w:val="24"/>
          <w:szCs w:val="24"/>
        </w:rPr>
        <w:t>8</w:t>
      </w:r>
    </w:p>
    <w:p w:rsidR="001256BB" w:rsidRPr="006E3466" w:rsidRDefault="001256BB" w:rsidP="001256BB">
      <w:pPr>
        <w:jc w:val="center"/>
        <w:rPr>
          <w:rFonts w:ascii="Times New Roman" w:hAnsi="Times New Roman" w:cs="Times New Roman"/>
          <w:b/>
          <w:color w:val="1F497D" w:themeColor="text2"/>
          <w:sz w:val="24"/>
          <w:szCs w:val="24"/>
        </w:rPr>
      </w:pPr>
      <w:r w:rsidRPr="006E3466">
        <w:rPr>
          <w:rFonts w:ascii="Times New Roman" w:hAnsi="Times New Roman" w:cs="Times New Roman"/>
          <w:b/>
          <w:color w:val="1F497D" w:themeColor="text2"/>
          <w:sz w:val="24"/>
          <w:szCs w:val="24"/>
        </w:rPr>
        <w:br w:type="page"/>
      </w:r>
    </w:p>
    <w:p w:rsidR="00424348" w:rsidRPr="006E3466" w:rsidRDefault="00424348" w:rsidP="00424348">
      <w:pPr>
        <w:jc w:val="center"/>
        <w:rPr>
          <w:rFonts w:ascii="Times New Roman" w:hAnsi="Times New Roman" w:cs="Times New Roman"/>
          <w:b/>
          <w:sz w:val="24"/>
          <w:szCs w:val="24"/>
        </w:rPr>
      </w:pPr>
    </w:p>
    <w:p w:rsidR="00424348" w:rsidRPr="006E3466" w:rsidRDefault="00424348" w:rsidP="00424348">
      <w:pPr>
        <w:jc w:val="center"/>
        <w:rPr>
          <w:rFonts w:ascii="Times New Roman" w:hAnsi="Times New Roman" w:cs="Times New Roman"/>
          <w:b/>
          <w:sz w:val="24"/>
          <w:szCs w:val="24"/>
        </w:rPr>
      </w:pPr>
    </w:p>
    <w:p w:rsidR="00424348" w:rsidRPr="006E3466" w:rsidRDefault="00424348" w:rsidP="00424348">
      <w:pPr>
        <w:jc w:val="center"/>
        <w:rPr>
          <w:rFonts w:ascii="Times New Roman" w:hAnsi="Times New Roman" w:cs="Times New Roman"/>
          <w:b/>
          <w:sz w:val="24"/>
          <w:szCs w:val="24"/>
        </w:rPr>
      </w:pPr>
      <w:r w:rsidRPr="006E3466">
        <w:rPr>
          <w:rFonts w:ascii="Times New Roman" w:hAnsi="Times New Roman" w:cs="Times New Roman"/>
          <w:b/>
          <w:sz w:val="24"/>
          <w:szCs w:val="24"/>
        </w:rPr>
        <w:t>Üst Yönetici Sunuşu</w:t>
      </w:r>
    </w:p>
    <w:p w:rsidR="00424348" w:rsidRPr="006E3466" w:rsidRDefault="00424348" w:rsidP="00424348">
      <w:pPr>
        <w:rPr>
          <w:rFonts w:ascii="Times New Roman" w:hAnsi="Times New Roman" w:cs="Times New Roman"/>
          <w:sz w:val="24"/>
          <w:szCs w:val="24"/>
        </w:rPr>
      </w:pPr>
    </w:p>
    <w:p w:rsidR="00424348" w:rsidRPr="006E3466" w:rsidRDefault="0042434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5018 Sayılı Kamu Mali Yönetimi ve Kontrol Kanunu’nun 30. maddesi uyarınca, Üniversitemizin 201</w:t>
      </w:r>
      <w:r w:rsidR="00423C73"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Ocak-Haziran dönemi bütçe uygulama sonuçları ile Temmuz - Aralık 201</w:t>
      </w:r>
      <w:r w:rsidR="00423C73" w:rsidRPr="006E3466">
        <w:rPr>
          <w:rFonts w:ascii="Times New Roman" w:hAnsi="Times New Roman" w:cs="Times New Roman"/>
          <w:sz w:val="24"/>
          <w:szCs w:val="24"/>
        </w:rPr>
        <w:t>8</w:t>
      </w:r>
      <w:r w:rsidRPr="006E3466">
        <w:rPr>
          <w:rFonts w:ascii="Times New Roman" w:hAnsi="Times New Roman" w:cs="Times New Roman"/>
          <w:sz w:val="24"/>
          <w:szCs w:val="24"/>
        </w:rPr>
        <w:t xml:space="preserve"> dönemine ilişkin beklentileri, hedefleri ve faaliyetlerini içeren rapor kamuoyuna saygıyla duyurulur.   </w:t>
      </w:r>
    </w:p>
    <w:p w:rsidR="00424348" w:rsidRPr="006E3466" w:rsidRDefault="00424348" w:rsidP="00424348">
      <w:pPr>
        <w:ind w:firstLine="708"/>
        <w:jc w:val="both"/>
        <w:rPr>
          <w:rFonts w:ascii="Times New Roman" w:hAnsi="Times New Roman" w:cs="Times New Roman"/>
          <w:sz w:val="24"/>
          <w:szCs w:val="24"/>
        </w:rPr>
      </w:pPr>
    </w:p>
    <w:p w:rsidR="00424348" w:rsidRPr="006E3466" w:rsidRDefault="00424348" w:rsidP="00424348">
      <w:pPr>
        <w:spacing w:after="0"/>
        <w:ind w:left="5664" w:firstLine="708"/>
        <w:rPr>
          <w:rFonts w:ascii="Times New Roman" w:hAnsi="Times New Roman" w:cs="Times New Roman"/>
          <w:sz w:val="24"/>
          <w:szCs w:val="24"/>
        </w:rPr>
      </w:pPr>
      <w:r w:rsidRPr="006E3466">
        <w:rPr>
          <w:rFonts w:ascii="Times New Roman" w:hAnsi="Times New Roman" w:cs="Times New Roman"/>
          <w:sz w:val="24"/>
          <w:szCs w:val="24"/>
        </w:rPr>
        <w:t xml:space="preserve">Prof. Dr. Ekrem YILDIZ  </w:t>
      </w:r>
    </w:p>
    <w:p w:rsidR="00424348" w:rsidRPr="006E3466" w:rsidRDefault="00424348" w:rsidP="00424348">
      <w:pPr>
        <w:spacing w:after="0"/>
        <w:rPr>
          <w:rFonts w:ascii="Times New Roman" w:hAnsi="Times New Roman" w:cs="Times New Roman"/>
          <w:sz w:val="24"/>
          <w:szCs w:val="24"/>
        </w:rPr>
      </w:pP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t xml:space="preserve">  Rektör</w:t>
      </w:r>
    </w:p>
    <w:p w:rsidR="002D6C47" w:rsidRPr="006E3466" w:rsidRDefault="002D6C47">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326A62" w:rsidRPr="006E3466" w:rsidRDefault="00326A62">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356734385"/>
        <w:docPartObj>
          <w:docPartGallery w:val="Table of Contents"/>
          <w:docPartUnique/>
        </w:docPartObj>
      </w:sdtPr>
      <w:sdtContent>
        <w:p w:rsidR="005E51F9" w:rsidRPr="006E3466" w:rsidRDefault="0012748D" w:rsidP="0012748D">
          <w:pPr>
            <w:pStyle w:val="TBal"/>
            <w:jc w:val="center"/>
            <w:rPr>
              <w:rFonts w:ascii="Times New Roman" w:hAnsi="Times New Roman" w:cs="Times New Roman"/>
              <w:color w:val="auto"/>
              <w:sz w:val="24"/>
              <w:szCs w:val="24"/>
            </w:rPr>
          </w:pPr>
          <w:r w:rsidRPr="006E3466">
            <w:rPr>
              <w:rFonts w:ascii="Times New Roman" w:hAnsi="Times New Roman" w:cs="Times New Roman"/>
              <w:color w:val="auto"/>
              <w:sz w:val="24"/>
              <w:szCs w:val="24"/>
            </w:rPr>
            <w:t>İÇİNDEKİLER</w:t>
          </w:r>
        </w:p>
        <w:p w:rsidR="0012748D" w:rsidRPr="006E3466" w:rsidRDefault="0012748D" w:rsidP="0012748D">
          <w:pPr>
            <w:rPr>
              <w:rFonts w:ascii="Times New Roman" w:hAnsi="Times New Roman" w:cs="Times New Roman"/>
              <w:sz w:val="24"/>
              <w:szCs w:val="24"/>
              <w:lang w:eastAsia="tr-TR"/>
            </w:rPr>
          </w:pPr>
        </w:p>
        <w:p w:rsidR="002E36E8" w:rsidRPr="006E3466" w:rsidRDefault="00A11CF8">
          <w:pPr>
            <w:pStyle w:val="T1"/>
            <w:tabs>
              <w:tab w:val="left" w:pos="440"/>
              <w:tab w:val="right" w:leader="dot" w:pos="9062"/>
            </w:tabs>
            <w:rPr>
              <w:rFonts w:ascii="Times New Roman" w:eastAsiaTheme="minorEastAsia" w:hAnsi="Times New Roman" w:cs="Times New Roman"/>
              <w:noProof/>
              <w:sz w:val="24"/>
              <w:szCs w:val="24"/>
              <w:lang w:eastAsia="tr-TR"/>
            </w:rPr>
          </w:pPr>
          <w:r w:rsidRPr="00A11CF8">
            <w:rPr>
              <w:rFonts w:ascii="Times New Roman" w:hAnsi="Times New Roman" w:cs="Times New Roman"/>
              <w:sz w:val="24"/>
              <w:szCs w:val="24"/>
            </w:rPr>
            <w:fldChar w:fldCharType="begin"/>
          </w:r>
          <w:r w:rsidR="005E51F9" w:rsidRPr="006E3466">
            <w:rPr>
              <w:rFonts w:ascii="Times New Roman" w:hAnsi="Times New Roman" w:cs="Times New Roman"/>
              <w:sz w:val="24"/>
              <w:szCs w:val="24"/>
            </w:rPr>
            <w:instrText xml:space="preserve"> TOC \o "1-3" \h \z \u </w:instrText>
          </w:r>
          <w:r w:rsidRPr="00A11CF8">
            <w:rPr>
              <w:rFonts w:ascii="Times New Roman" w:hAnsi="Times New Roman" w:cs="Times New Roman"/>
              <w:sz w:val="24"/>
              <w:szCs w:val="24"/>
            </w:rPr>
            <w:fldChar w:fldCharType="separate"/>
          </w:r>
          <w:hyperlink w:anchor="_Toc362873269" w:history="1">
            <w:r w:rsidR="002E36E8" w:rsidRPr="006E3466">
              <w:rPr>
                <w:rStyle w:val="Kpr"/>
                <w:rFonts w:ascii="Times New Roman" w:hAnsi="Times New Roman" w:cs="Times New Roman"/>
                <w:noProof/>
                <w:sz w:val="24"/>
                <w:szCs w:val="24"/>
              </w:rPr>
              <w:t>I.</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OCAK – HAZİRAN DÖNEMİ BÜTÇE UYGULAMA SONUÇLARI</w:t>
            </w:r>
            <w:r w:rsidR="002E36E8" w:rsidRPr="006E3466">
              <w:rPr>
                <w:rFonts w:ascii="Times New Roman" w:hAnsi="Times New Roman" w:cs="Times New Roman"/>
                <w:noProof/>
                <w:webHidden/>
                <w:sz w:val="24"/>
                <w:szCs w:val="24"/>
              </w:rPr>
              <w:tab/>
            </w:r>
            <w:r w:rsidRPr="006E3466">
              <w:rPr>
                <w:rFonts w:ascii="Times New Roman" w:hAnsi="Times New Roman" w:cs="Times New Roman"/>
                <w:noProof/>
                <w:webHidden/>
                <w:sz w:val="24"/>
                <w:szCs w:val="24"/>
              </w:rPr>
              <w:fldChar w:fldCharType="begin"/>
            </w:r>
            <w:r w:rsidR="002E36E8" w:rsidRPr="006E3466">
              <w:rPr>
                <w:rFonts w:ascii="Times New Roman" w:hAnsi="Times New Roman" w:cs="Times New Roman"/>
                <w:noProof/>
                <w:webHidden/>
                <w:sz w:val="24"/>
                <w:szCs w:val="24"/>
              </w:rPr>
              <w:instrText xml:space="preserve"> PAGEREF _Toc362873269 \h </w:instrText>
            </w:r>
            <w:r w:rsidRPr="006E3466">
              <w:rPr>
                <w:rFonts w:ascii="Times New Roman" w:hAnsi="Times New Roman" w:cs="Times New Roman"/>
                <w:noProof/>
                <w:webHidden/>
                <w:sz w:val="24"/>
                <w:szCs w:val="24"/>
              </w:rPr>
            </w:r>
            <w:r w:rsidRPr="006E3466">
              <w:rPr>
                <w:rFonts w:ascii="Times New Roman" w:hAnsi="Times New Roman" w:cs="Times New Roman"/>
                <w:noProof/>
                <w:webHidden/>
                <w:sz w:val="24"/>
                <w:szCs w:val="24"/>
              </w:rPr>
              <w:fldChar w:fldCharType="separate"/>
            </w:r>
            <w:r w:rsidR="00C24732">
              <w:rPr>
                <w:rFonts w:ascii="Times New Roman" w:hAnsi="Times New Roman" w:cs="Times New Roman"/>
                <w:noProof/>
                <w:webHidden/>
                <w:sz w:val="24"/>
                <w:szCs w:val="24"/>
              </w:rPr>
              <w:t>1</w:t>
            </w:r>
            <w:r w:rsidRPr="006E3466">
              <w:rPr>
                <w:rFonts w:ascii="Times New Roman" w:hAnsi="Times New Roman" w:cs="Times New Roman"/>
                <w:noProof/>
                <w:webHidden/>
                <w:sz w:val="24"/>
                <w:szCs w:val="24"/>
              </w:rPr>
              <w:fldChar w:fldCharType="end"/>
            </w:r>
          </w:hyperlink>
        </w:p>
        <w:p w:rsidR="002E36E8" w:rsidRPr="006E3466" w:rsidRDefault="00A11CF8">
          <w:pPr>
            <w:pStyle w:val="T2"/>
            <w:tabs>
              <w:tab w:val="left" w:pos="880"/>
              <w:tab w:val="right" w:leader="dot" w:pos="9062"/>
            </w:tabs>
            <w:rPr>
              <w:rFonts w:ascii="Times New Roman" w:eastAsiaTheme="minorEastAsia" w:hAnsi="Times New Roman" w:cs="Times New Roman"/>
              <w:noProof/>
              <w:sz w:val="24"/>
              <w:szCs w:val="24"/>
              <w:lang w:eastAsia="tr-TR"/>
            </w:rPr>
          </w:pPr>
          <w:hyperlink w:anchor="_Toc362873270" w:history="1">
            <w:r w:rsidR="002E36E8" w:rsidRPr="006E3466">
              <w:rPr>
                <w:rStyle w:val="Kpr"/>
                <w:rFonts w:ascii="Times New Roman" w:hAnsi="Times New Roman" w:cs="Times New Roman"/>
                <w:noProof/>
                <w:sz w:val="24"/>
                <w:szCs w:val="24"/>
              </w:rPr>
              <w:t>A-</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Bütçe Giderleri</w:t>
            </w:r>
            <w:r w:rsidR="002E36E8" w:rsidRPr="006E3466">
              <w:rPr>
                <w:rFonts w:ascii="Times New Roman" w:hAnsi="Times New Roman" w:cs="Times New Roman"/>
                <w:noProof/>
                <w:webHidden/>
                <w:sz w:val="24"/>
                <w:szCs w:val="24"/>
              </w:rPr>
              <w:tab/>
            </w:r>
            <w:r w:rsidRPr="006E3466">
              <w:rPr>
                <w:rFonts w:ascii="Times New Roman" w:hAnsi="Times New Roman" w:cs="Times New Roman"/>
                <w:noProof/>
                <w:webHidden/>
                <w:sz w:val="24"/>
                <w:szCs w:val="24"/>
              </w:rPr>
              <w:fldChar w:fldCharType="begin"/>
            </w:r>
            <w:r w:rsidR="002E36E8" w:rsidRPr="006E3466">
              <w:rPr>
                <w:rFonts w:ascii="Times New Roman" w:hAnsi="Times New Roman" w:cs="Times New Roman"/>
                <w:noProof/>
                <w:webHidden/>
                <w:sz w:val="24"/>
                <w:szCs w:val="24"/>
              </w:rPr>
              <w:instrText xml:space="preserve"> PAGEREF _Toc362873270 \h </w:instrText>
            </w:r>
            <w:r w:rsidRPr="006E3466">
              <w:rPr>
                <w:rFonts w:ascii="Times New Roman" w:hAnsi="Times New Roman" w:cs="Times New Roman"/>
                <w:noProof/>
                <w:webHidden/>
                <w:sz w:val="24"/>
                <w:szCs w:val="24"/>
              </w:rPr>
            </w:r>
            <w:r w:rsidRPr="006E3466">
              <w:rPr>
                <w:rFonts w:ascii="Times New Roman" w:hAnsi="Times New Roman" w:cs="Times New Roman"/>
                <w:noProof/>
                <w:webHidden/>
                <w:sz w:val="24"/>
                <w:szCs w:val="24"/>
              </w:rPr>
              <w:fldChar w:fldCharType="separate"/>
            </w:r>
            <w:r w:rsidR="00C24732">
              <w:rPr>
                <w:rFonts w:ascii="Times New Roman" w:hAnsi="Times New Roman" w:cs="Times New Roman"/>
                <w:noProof/>
                <w:webHidden/>
                <w:sz w:val="24"/>
                <w:szCs w:val="24"/>
              </w:rPr>
              <w:t>1</w:t>
            </w:r>
            <w:r w:rsidRPr="006E3466">
              <w:rPr>
                <w:rFonts w:ascii="Times New Roman" w:hAnsi="Times New Roman" w:cs="Times New Roman"/>
                <w:noProof/>
                <w:webHidden/>
                <w:sz w:val="24"/>
                <w:szCs w:val="24"/>
              </w:rPr>
              <w:fldChar w:fldCharType="end"/>
            </w:r>
          </w:hyperlink>
        </w:p>
        <w:p w:rsidR="002E36E8" w:rsidRPr="006E3466" w:rsidRDefault="00A11CF8">
          <w:pPr>
            <w:pStyle w:val="T3"/>
            <w:tabs>
              <w:tab w:val="left" w:pos="1100"/>
              <w:tab w:val="right" w:leader="dot" w:pos="9062"/>
            </w:tabs>
            <w:rPr>
              <w:rFonts w:ascii="Times New Roman" w:eastAsiaTheme="minorEastAsia" w:hAnsi="Times New Roman" w:cs="Times New Roman"/>
              <w:noProof/>
              <w:sz w:val="24"/>
              <w:szCs w:val="24"/>
              <w:lang w:eastAsia="tr-TR"/>
            </w:rPr>
          </w:pPr>
          <w:hyperlink w:anchor="_Toc362873271" w:history="1">
            <w:r w:rsidR="002E36E8" w:rsidRPr="006E3466">
              <w:rPr>
                <w:rStyle w:val="Kpr"/>
                <w:rFonts w:ascii="Times New Roman" w:hAnsi="Times New Roman" w:cs="Times New Roman"/>
                <w:noProof/>
                <w:sz w:val="24"/>
                <w:szCs w:val="24"/>
              </w:rPr>
              <w:t>01.</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Personel Giderleri</w:t>
            </w:r>
            <w:r w:rsidR="002E36E8" w:rsidRPr="006E3466">
              <w:rPr>
                <w:rFonts w:ascii="Times New Roman" w:hAnsi="Times New Roman" w:cs="Times New Roman"/>
                <w:noProof/>
                <w:webHidden/>
                <w:sz w:val="24"/>
                <w:szCs w:val="24"/>
              </w:rPr>
              <w:tab/>
            </w:r>
          </w:hyperlink>
          <w:r w:rsidR="00786BF1" w:rsidRPr="006E3466">
            <w:rPr>
              <w:rFonts w:ascii="Times New Roman" w:hAnsi="Times New Roman" w:cs="Times New Roman"/>
              <w:noProof/>
              <w:sz w:val="24"/>
              <w:szCs w:val="24"/>
            </w:rPr>
            <w:t>3</w:t>
          </w:r>
        </w:p>
        <w:p w:rsidR="002E36E8" w:rsidRPr="006E3466" w:rsidRDefault="00A11CF8">
          <w:pPr>
            <w:pStyle w:val="T3"/>
            <w:tabs>
              <w:tab w:val="left" w:pos="1100"/>
              <w:tab w:val="right" w:leader="dot" w:pos="9062"/>
            </w:tabs>
            <w:rPr>
              <w:rFonts w:ascii="Times New Roman" w:eastAsiaTheme="minorEastAsia" w:hAnsi="Times New Roman" w:cs="Times New Roman"/>
              <w:noProof/>
              <w:sz w:val="24"/>
              <w:szCs w:val="24"/>
              <w:lang w:eastAsia="tr-TR"/>
            </w:rPr>
          </w:pPr>
          <w:hyperlink w:anchor="_Toc362873272" w:history="1">
            <w:r w:rsidR="002E36E8" w:rsidRPr="006E3466">
              <w:rPr>
                <w:rStyle w:val="Kpr"/>
                <w:rFonts w:ascii="Times New Roman" w:hAnsi="Times New Roman" w:cs="Times New Roman"/>
                <w:noProof/>
                <w:sz w:val="24"/>
                <w:szCs w:val="24"/>
              </w:rPr>
              <w:t>02.</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Sosyal Güvenlik Kurumuna Devlet Primi Giderleri</w:t>
            </w:r>
            <w:r w:rsidR="002E36E8" w:rsidRPr="006E3466">
              <w:rPr>
                <w:rFonts w:ascii="Times New Roman" w:hAnsi="Times New Roman" w:cs="Times New Roman"/>
                <w:noProof/>
                <w:webHidden/>
                <w:sz w:val="24"/>
                <w:szCs w:val="24"/>
              </w:rPr>
              <w:tab/>
            </w:r>
          </w:hyperlink>
          <w:r w:rsidR="00C24732">
            <w:rPr>
              <w:rFonts w:ascii="Times New Roman" w:hAnsi="Times New Roman" w:cs="Times New Roman"/>
              <w:noProof/>
              <w:sz w:val="24"/>
              <w:szCs w:val="24"/>
            </w:rPr>
            <w:t>4</w:t>
          </w:r>
        </w:p>
        <w:p w:rsidR="002E36E8" w:rsidRPr="006E3466" w:rsidRDefault="00A11CF8">
          <w:pPr>
            <w:pStyle w:val="T3"/>
            <w:tabs>
              <w:tab w:val="left" w:pos="1100"/>
              <w:tab w:val="right" w:leader="dot" w:pos="9062"/>
            </w:tabs>
            <w:rPr>
              <w:rFonts w:ascii="Times New Roman" w:eastAsiaTheme="minorEastAsia" w:hAnsi="Times New Roman" w:cs="Times New Roman"/>
              <w:noProof/>
              <w:sz w:val="24"/>
              <w:szCs w:val="24"/>
              <w:lang w:eastAsia="tr-TR"/>
            </w:rPr>
          </w:pPr>
          <w:hyperlink w:anchor="_Toc362873273" w:history="1">
            <w:r w:rsidR="002E36E8" w:rsidRPr="006E3466">
              <w:rPr>
                <w:rStyle w:val="Kpr"/>
                <w:rFonts w:ascii="Times New Roman" w:hAnsi="Times New Roman" w:cs="Times New Roman"/>
                <w:noProof/>
                <w:sz w:val="24"/>
                <w:szCs w:val="24"/>
              </w:rPr>
              <w:t>03.</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Mal ve Hizmet Alım Giderleri</w:t>
            </w:r>
            <w:r w:rsidR="002E36E8" w:rsidRPr="006E3466">
              <w:rPr>
                <w:rFonts w:ascii="Times New Roman" w:hAnsi="Times New Roman" w:cs="Times New Roman"/>
                <w:noProof/>
                <w:webHidden/>
                <w:sz w:val="24"/>
                <w:szCs w:val="24"/>
              </w:rPr>
              <w:tab/>
            </w:r>
            <w:r w:rsidRPr="006E3466">
              <w:rPr>
                <w:rFonts w:ascii="Times New Roman" w:hAnsi="Times New Roman" w:cs="Times New Roman"/>
                <w:noProof/>
                <w:webHidden/>
                <w:sz w:val="24"/>
                <w:szCs w:val="24"/>
              </w:rPr>
              <w:fldChar w:fldCharType="begin"/>
            </w:r>
            <w:r w:rsidR="002E36E8" w:rsidRPr="006E3466">
              <w:rPr>
                <w:rFonts w:ascii="Times New Roman" w:hAnsi="Times New Roman" w:cs="Times New Roman"/>
                <w:noProof/>
                <w:webHidden/>
                <w:sz w:val="24"/>
                <w:szCs w:val="24"/>
              </w:rPr>
              <w:instrText xml:space="preserve"> PAGEREF _Toc362873273 \h </w:instrText>
            </w:r>
            <w:r w:rsidRPr="006E3466">
              <w:rPr>
                <w:rFonts w:ascii="Times New Roman" w:hAnsi="Times New Roman" w:cs="Times New Roman"/>
                <w:noProof/>
                <w:webHidden/>
                <w:sz w:val="24"/>
                <w:szCs w:val="24"/>
              </w:rPr>
            </w:r>
            <w:r w:rsidRPr="006E3466">
              <w:rPr>
                <w:rFonts w:ascii="Times New Roman" w:hAnsi="Times New Roman" w:cs="Times New Roman"/>
                <w:noProof/>
                <w:webHidden/>
                <w:sz w:val="24"/>
                <w:szCs w:val="24"/>
              </w:rPr>
              <w:fldChar w:fldCharType="separate"/>
            </w:r>
            <w:r w:rsidR="00C24732">
              <w:rPr>
                <w:rFonts w:ascii="Times New Roman" w:hAnsi="Times New Roman" w:cs="Times New Roman"/>
                <w:noProof/>
                <w:webHidden/>
                <w:sz w:val="24"/>
                <w:szCs w:val="24"/>
              </w:rPr>
              <w:t>5</w:t>
            </w:r>
            <w:r w:rsidRPr="006E3466">
              <w:rPr>
                <w:rFonts w:ascii="Times New Roman" w:hAnsi="Times New Roman" w:cs="Times New Roman"/>
                <w:noProof/>
                <w:webHidden/>
                <w:sz w:val="24"/>
                <w:szCs w:val="24"/>
              </w:rPr>
              <w:fldChar w:fldCharType="end"/>
            </w:r>
          </w:hyperlink>
        </w:p>
        <w:p w:rsidR="002E36E8" w:rsidRPr="006E3466" w:rsidRDefault="00A11CF8">
          <w:pPr>
            <w:pStyle w:val="T3"/>
            <w:tabs>
              <w:tab w:val="left" w:pos="1100"/>
              <w:tab w:val="right" w:leader="dot" w:pos="9062"/>
            </w:tabs>
            <w:rPr>
              <w:rFonts w:ascii="Times New Roman" w:eastAsiaTheme="minorEastAsia" w:hAnsi="Times New Roman" w:cs="Times New Roman"/>
              <w:noProof/>
              <w:sz w:val="24"/>
              <w:szCs w:val="24"/>
              <w:lang w:eastAsia="tr-TR"/>
            </w:rPr>
          </w:pPr>
          <w:hyperlink w:anchor="_Toc362873274" w:history="1">
            <w:r w:rsidR="002E36E8" w:rsidRPr="006E3466">
              <w:rPr>
                <w:rStyle w:val="Kpr"/>
                <w:rFonts w:ascii="Times New Roman" w:hAnsi="Times New Roman" w:cs="Times New Roman"/>
                <w:noProof/>
                <w:sz w:val="24"/>
                <w:szCs w:val="24"/>
              </w:rPr>
              <w:t>05.</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Cari Transferler</w:t>
            </w:r>
            <w:r w:rsidR="002E36E8" w:rsidRPr="006E3466">
              <w:rPr>
                <w:rFonts w:ascii="Times New Roman" w:hAnsi="Times New Roman" w:cs="Times New Roman"/>
                <w:noProof/>
                <w:webHidden/>
                <w:sz w:val="24"/>
                <w:szCs w:val="24"/>
              </w:rPr>
              <w:tab/>
            </w:r>
          </w:hyperlink>
          <w:r w:rsidR="00C24732">
            <w:rPr>
              <w:rFonts w:ascii="Times New Roman" w:hAnsi="Times New Roman" w:cs="Times New Roman"/>
              <w:noProof/>
              <w:sz w:val="24"/>
              <w:szCs w:val="24"/>
            </w:rPr>
            <w:t>8</w:t>
          </w:r>
        </w:p>
        <w:p w:rsidR="002E36E8" w:rsidRPr="006E3466" w:rsidRDefault="00A11CF8">
          <w:pPr>
            <w:pStyle w:val="T3"/>
            <w:tabs>
              <w:tab w:val="left" w:pos="1100"/>
              <w:tab w:val="right" w:leader="dot" w:pos="9062"/>
            </w:tabs>
            <w:rPr>
              <w:rFonts w:ascii="Times New Roman" w:eastAsiaTheme="minorEastAsia" w:hAnsi="Times New Roman" w:cs="Times New Roman"/>
              <w:noProof/>
              <w:sz w:val="24"/>
              <w:szCs w:val="24"/>
              <w:lang w:eastAsia="tr-TR"/>
            </w:rPr>
          </w:pPr>
          <w:hyperlink w:anchor="_Toc362873275" w:history="1">
            <w:r w:rsidR="002E36E8" w:rsidRPr="006E3466">
              <w:rPr>
                <w:rStyle w:val="Kpr"/>
                <w:rFonts w:ascii="Times New Roman" w:hAnsi="Times New Roman" w:cs="Times New Roman"/>
                <w:noProof/>
                <w:sz w:val="24"/>
                <w:szCs w:val="24"/>
              </w:rPr>
              <w:t>06.</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Sermaye Giderleri</w:t>
            </w:r>
            <w:r w:rsidR="002E36E8" w:rsidRPr="006E3466">
              <w:rPr>
                <w:rFonts w:ascii="Times New Roman" w:hAnsi="Times New Roman" w:cs="Times New Roman"/>
                <w:noProof/>
                <w:webHidden/>
                <w:sz w:val="24"/>
                <w:szCs w:val="24"/>
              </w:rPr>
              <w:tab/>
            </w:r>
          </w:hyperlink>
          <w:r w:rsidR="00C24732">
            <w:rPr>
              <w:rFonts w:ascii="Times New Roman" w:hAnsi="Times New Roman" w:cs="Times New Roman"/>
              <w:noProof/>
              <w:sz w:val="24"/>
              <w:szCs w:val="24"/>
            </w:rPr>
            <w:t>9</w:t>
          </w:r>
        </w:p>
        <w:p w:rsidR="002E36E8" w:rsidRPr="006E3466" w:rsidRDefault="00A11CF8">
          <w:pPr>
            <w:pStyle w:val="T2"/>
            <w:tabs>
              <w:tab w:val="left" w:pos="880"/>
              <w:tab w:val="right" w:leader="dot" w:pos="9062"/>
            </w:tabs>
            <w:rPr>
              <w:rFonts w:ascii="Times New Roman" w:eastAsiaTheme="minorEastAsia" w:hAnsi="Times New Roman" w:cs="Times New Roman"/>
              <w:noProof/>
              <w:sz w:val="24"/>
              <w:szCs w:val="24"/>
              <w:lang w:eastAsia="tr-TR"/>
            </w:rPr>
          </w:pPr>
          <w:hyperlink w:anchor="_Toc362873276" w:history="1">
            <w:r w:rsidR="002E36E8" w:rsidRPr="006E3466">
              <w:rPr>
                <w:rStyle w:val="Kpr"/>
                <w:rFonts w:ascii="Times New Roman" w:hAnsi="Times New Roman" w:cs="Times New Roman"/>
                <w:noProof/>
                <w:sz w:val="24"/>
                <w:szCs w:val="24"/>
              </w:rPr>
              <w:t>B-</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Bütçe Gelirleri</w:t>
            </w:r>
            <w:r w:rsidR="002E36E8" w:rsidRPr="006E3466">
              <w:rPr>
                <w:rFonts w:ascii="Times New Roman" w:hAnsi="Times New Roman" w:cs="Times New Roman"/>
                <w:noProof/>
                <w:webHidden/>
                <w:sz w:val="24"/>
                <w:szCs w:val="24"/>
              </w:rPr>
              <w:tab/>
            </w:r>
            <w:r w:rsidR="00C24732">
              <w:rPr>
                <w:rFonts w:ascii="Times New Roman" w:hAnsi="Times New Roman" w:cs="Times New Roman"/>
                <w:noProof/>
                <w:webHidden/>
                <w:sz w:val="24"/>
                <w:szCs w:val="24"/>
              </w:rPr>
              <w:t>11</w:t>
            </w:r>
          </w:hyperlink>
        </w:p>
        <w:p w:rsidR="002E36E8" w:rsidRPr="006E3466" w:rsidRDefault="00A11CF8">
          <w:pPr>
            <w:pStyle w:val="T1"/>
            <w:tabs>
              <w:tab w:val="left" w:pos="660"/>
              <w:tab w:val="right" w:leader="dot" w:pos="9062"/>
            </w:tabs>
            <w:rPr>
              <w:rFonts w:ascii="Times New Roman" w:eastAsiaTheme="minorEastAsia" w:hAnsi="Times New Roman" w:cs="Times New Roman"/>
              <w:noProof/>
              <w:sz w:val="24"/>
              <w:szCs w:val="24"/>
              <w:lang w:eastAsia="tr-TR"/>
            </w:rPr>
          </w:pPr>
          <w:hyperlink w:anchor="_Toc362873277" w:history="1">
            <w:r w:rsidR="002E36E8" w:rsidRPr="006E3466">
              <w:rPr>
                <w:rStyle w:val="Kpr"/>
                <w:rFonts w:ascii="Times New Roman" w:hAnsi="Times New Roman" w:cs="Times New Roman"/>
                <w:noProof/>
                <w:sz w:val="24"/>
                <w:szCs w:val="24"/>
              </w:rPr>
              <w:t>II.</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OCAK – HAZİRAN DÖNEMİNDE YÜRÜTÜLEN FAALİYETLER</w:t>
            </w:r>
            <w:r w:rsidR="002E36E8" w:rsidRPr="006E3466">
              <w:rPr>
                <w:rFonts w:ascii="Times New Roman" w:hAnsi="Times New Roman" w:cs="Times New Roman"/>
                <w:noProof/>
                <w:webHidden/>
                <w:sz w:val="24"/>
                <w:szCs w:val="24"/>
              </w:rPr>
              <w:tab/>
            </w:r>
            <w:r w:rsidR="00AA0C63" w:rsidRPr="006E3466">
              <w:rPr>
                <w:rFonts w:ascii="Times New Roman" w:hAnsi="Times New Roman" w:cs="Times New Roman"/>
                <w:noProof/>
                <w:webHidden/>
                <w:sz w:val="24"/>
                <w:szCs w:val="24"/>
              </w:rPr>
              <w:t>1</w:t>
            </w:r>
          </w:hyperlink>
          <w:r w:rsidR="00C24732">
            <w:rPr>
              <w:rFonts w:ascii="Times New Roman" w:hAnsi="Times New Roman" w:cs="Times New Roman"/>
              <w:noProof/>
              <w:sz w:val="24"/>
              <w:szCs w:val="24"/>
            </w:rPr>
            <w:t>4</w:t>
          </w:r>
        </w:p>
        <w:p w:rsidR="002E36E8" w:rsidRPr="006E3466" w:rsidRDefault="00A11CF8">
          <w:pPr>
            <w:pStyle w:val="T1"/>
            <w:tabs>
              <w:tab w:val="left" w:pos="660"/>
              <w:tab w:val="right" w:leader="dot" w:pos="9062"/>
            </w:tabs>
            <w:rPr>
              <w:rFonts w:ascii="Times New Roman" w:eastAsiaTheme="minorEastAsia" w:hAnsi="Times New Roman" w:cs="Times New Roman"/>
              <w:noProof/>
              <w:sz w:val="24"/>
              <w:szCs w:val="24"/>
              <w:lang w:eastAsia="tr-TR"/>
            </w:rPr>
          </w:pPr>
          <w:hyperlink w:anchor="_Toc362873278" w:history="1">
            <w:r w:rsidR="002E36E8" w:rsidRPr="006E3466">
              <w:rPr>
                <w:rStyle w:val="Kpr"/>
                <w:rFonts w:ascii="Times New Roman" w:hAnsi="Times New Roman" w:cs="Times New Roman"/>
                <w:noProof/>
                <w:sz w:val="24"/>
                <w:szCs w:val="24"/>
              </w:rPr>
              <w:t>III.</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TEMMUZ – ARALIK DÖNEMİNE İLİŞKİN BEKLENTİLER VE FAALİYETLER</w:t>
            </w:r>
          </w:hyperlink>
          <w:r w:rsidR="00C24732">
            <w:rPr>
              <w:rFonts w:ascii="Times New Roman" w:hAnsi="Times New Roman" w:cs="Times New Roman"/>
              <w:noProof/>
              <w:sz w:val="24"/>
              <w:szCs w:val="24"/>
            </w:rPr>
            <w:t xml:space="preserve"> 19</w:t>
          </w:r>
        </w:p>
        <w:p w:rsidR="002E36E8" w:rsidRPr="006E3466" w:rsidRDefault="00A11CF8">
          <w:pPr>
            <w:pStyle w:val="T2"/>
            <w:tabs>
              <w:tab w:val="left" w:pos="880"/>
              <w:tab w:val="right" w:leader="dot" w:pos="9062"/>
            </w:tabs>
            <w:rPr>
              <w:rFonts w:ascii="Times New Roman" w:eastAsiaTheme="minorEastAsia" w:hAnsi="Times New Roman" w:cs="Times New Roman"/>
              <w:noProof/>
              <w:sz w:val="24"/>
              <w:szCs w:val="24"/>
              <w:lang w:eastAsia="tr-TR"/>
            </w:rPr>
          </w:pPr>
          <w:hyperlink w:anchor="_Toc362873279" w:history="1">
            <w:r w:rsidR="002E36E8" w:rsidRPr="006E3466">
              <w:rPr>
                <w:rStyle w:val="Kpr"/>
                <w:rFonts w:ascii="Times New Roman" w:hAnsi="Times New Roman" w:cs="Times New Roman"/>
                <w:noProof/>
                <w:sz w:val="24"/>
                <w:szCs w:val="24"/>
              </w:rPr>
              <w:t>A-</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Bütçe Giderleri</w:t>
            </w:r>
            <w:r w:rsidR="002E36E8" w:rsidRPr="006E3466">
              <w:rPr>
                <w:rFonts w:ascii="Times New Roman" w:hAnsi="Times New Roman" w:cs="Times New Roman"/>
                <w:noProof/>
                <w:webHidden/>
                <w:sz w:val="24"/>
                <w:szCs w:val="24"/>
              </w:rPr>
              <w:tab/>
            </w:r>
          </w:hyperlink>
          <w:r w:rsidR="00C24732">
            <w:rPr>
              <w:rFonts w:ascii="Times New Roman" w:hAnsi="Times New Roman" w:cs="Times New Roman"/>
              <w:noProof/>
              <w:sz w:val="24"/>
              <w:szCs w:val="24"/>
            </w:rPr>
            <w:t>19</w:t>
          </w:r>
        </w:p>
        <w:p w:rsidR="002E36E8" w:rsidRPr="006E3466" w:rsidRDefault="00A11CF8">
          <w:pPr>
            <w:pStyle w:val="T2"/>
            <w:tabs>
              <w:tab w:val="left" w:pos="880"/>
              <w:tab w:val="right" w:leader="dot" w:pos="9062"/>
            </w:tabs>
            <w:rPr>
              <w:rFonts w:ascii="Times New Roman" w:eastAsiaTheme="minorEastAsia" w:hAnsi="Times New Roman" w:cs="Times New Roman"/>
              <w:noProof/>
              <w:sz w:val="24"/>
              <w:szCs w:val="24"/>
              <w:lang w:eastAsia="tr-TR"/>
            </w:rPr>
          </w:pPr>
          <w:hyperlink w:anchor="_Toc362873280" w:history="1">
            <w:r w:rsidR="002E36E8" w:rsidRPr="006E3466">
              <w:rPr>
                <w:rStyle w:val="Kpr"/>
                <w:rFonts w:ascii="Times New Roman" w:hAnsi="Times New Roman" w:cs="Times New Roman"/>
                <w:noProof/>
                <w:sz w:val="24"/>
                <w:szCs w:val="24"/>
              </w:rPr>
              <w:t>B-</w:t>
            </w:r>
            <w:r w:rsidR="002E36E8" w:rsidRPr="006E3466">
              <w:rPr>
                <w:rFonts w:ascii="Times New Roman" w:eastAsiaTheme="minorEastAsia" w:hAnsi="Times New Roman" w:cs="Times New Roman"/>
                <w:noProof/>
                <w:sz w:val="24"/>
                <w:szCs w:val="24"/>
                <w:lang w:eastAsia="tr-TR"/>
              </w:rPr>
              <w:tab/>
            </w:r>
            <w:r w:rsidR="002E36E8" w:rsidRPr="006E3466">
              <w:rPr>
                <w:rStyle w:val="Kpr"/>
                <w:rFonts w:ascii="Times New Roman" w:hAnsi="Times New Roman" w:cs="Times New Roman"/>
                <w:noProof/>
                <w:sz w:val="24"/>
                <w:szCs w:val="24"/>
              </w:rPr>
              <w:t>Bütçe Gelirleri</w:t>
            </w:r>
            <w:r w:rsidR="002E36E8" w:rsidRPr="006E3466">
              <w:rPr>
                <w:rFonts w:ascii="Times New Roman" w:hAnsi="Times New Roman" w:cs="Times New Roman"/>
                <w:noProof/>
                <w:webHidden/>
                <w:sz w:val="24"/>
                <w:szCs w:val="24"/>
              </w:rPr>
              <w:tab/>
            </w:r>
          </w:hyperlink>
          <w:r w:rsidR="00C24732">
            <w:rPr>
              <w:rFonts w:ascii="Times New Roman" w:hAnsi="Times New Roman" w:cs="Times New Roman"/>
              <w:noProof/>
              <w:sz w:val="24"/>
              <w:szCs w:val="24"/>
            </w:rPr>
            <w:t>19</w:t>
          </w:r>
        </w:p>
        <w:p w:rsidR="002E36E8" w:rsidRPr="006E3466" w:rsidRDefault="00A11CF8">
          <w:pPr>
            <w:pStyle w:val="T2"/>
            <w:tabs>
              <w:tab w:val="right" w:leader="dot" w:pos="9062"/>
            </w:tabs>
            <w:rPr>
              <w:rFonts w:ascii="Times New Roman" w:eastAsiaTheme="minorEastAsia" w:hAnsi="Times New Roman" w:cs="Times New Roman"/>
              <w:noProof/>
              <w:sz w:val="24"/>
              <w:szCs w:val="24"/>
              <w:lang w:eastAsia="tr-TR"/>
            </w:rPr>
          </w:pPr>
          <w:hyperlink w:anchor="_Toc362873281" w:history="1">
            <w:r w:rsidR="002E36E8" w:rsidRPr="006E3466">
              <w:rPr>
                <w:rStyle w:val="Kpr"/>
                <w:rFonts w:ascii="Times New Roman" w:hAnsi="Times New Roman" w:cs="Times New Roman"/>
                <w:noProof/>
                <w:sz w:val="24"/>
                <w:szCs w:val="24"/>
              </w:rPr>
              <w:t>EK – 1 Bütçe Giderlerinin Gelişimi</w:t>
            </w:r>
            <w:r w:rsidR="002E36E8" w:rsidRPr="006E3466">
              <w:rPr>
                <w:rFonts w:ascii="Times New Roman" w:hAnsi="Times New Roman" w:cs="Times New Roman"/>
                <w:noProof/>
                <w:webHidden/>
                <w:sz w:val="24"/>
                <w:szCs w:val="24"/>
              </w:rPr>
              <w:tab/>
            </w:r>
            <w:r w:rsidR="000936E1" w:rsidRPr="006E3466">
              <w:rPr>
                <w:rFonts w:ascii="Times New Roman" w:hAnsi="Times New Roman" w:cs="Times New Roman"/>
                <w:noProof/>
                <w:webHidden/>
                <w:sz w:val="24"/>
                <w:szCs w:val="24"/>
              </w:rPr>
              <w:t>2</w:t>
            </w:r>
          </w:hyperlink>
          <w:r w:rsidR="00C24732">
            <w:rPr>
              <w:rFonts w:ascii="Times New Roman" w:hAnsi="Times New Roman" w:cs="Times New Roman"/>
              <w:noProof/>
              <w:sz w:val="24"/>
              <w:szCs w:val="24"/>
            </w:rPr>
            <w:t>1</w:t>
          </w:r>
        </w:p>
        <w:p w:rsidR="002E36E8" w:rsidRPr="006E3466" w:rsidRDefault="00A11CF8">
          <w:pPr>
            <w:pStyle w:val="T2"/>
            <w:tabs>
              <w:tab w:val="right" w:leader="dot" w:pos="9062"/>
            </w:tabs>
            <w:rPr>
              <w:rFonts w:ascii="Times New Roman" w:eastAsiaTheme="minorEastAsia" w:hAnsi="Times New Roman" w:cs="Times New Roman"/>
              <w:noProof/>
              <w:sz w:val="24"/>
              <w:szCs w:val="24"/>
              <w:lang w:eastAsia="tr-TR"/>
            </w:rPr>
          </w:pPr>
          <w:hyperlink w:anchor="_Toc362873282" w:history="1">
            <w:r w:rsidR="002E36E8" w:rsidRPr="006E3466">
              <w:rPr>
                <w:rStyle w:val="Kpr"/>
                <w:rFonts w:ascii="Times New Roman" w:hAnsi="Times New Roman" w:cs="Times New Roman"/>
                <w:noProof/>
                <w:sz w:val="24"/>
                <w:szCs w:val="24"/>
              </w:rPr>
              <w:t>EK – 2 Bütçe Gelirlerinin Gelişimi</w:t>
            </w:r>
            <w:r w:rsidR="002E36E8" w:rsidRPr="006E3466">
              <w:rPr>
                <w:rFonts w:ascii="Times New Roman" w:hAnsi="Times New Roman" w:cs="Times New Roman"/>
                <w:noProof/>
                <w:webHidden/>
                <w:sz w:val="24"/>
                <w:szCs w:val="24"/>
              </w:rPr>
              <w:tab/>
            </w:r>
          </w:hyperlink>
          <w:r w:rsidR="00AA0C63" w:rsidRPr="006E3466">
            <w:rPr>
              <w:rFonts w:ascii="Times New Roman" w:hAnsi="Times New Roman" w:cs="Times New Roman"/>
              <w:noProof/>
              <w:sz w:val="24"/>
              <w:szCs w:val="24"/>
            </w:rPr>
            <w:t>2</w:t>
          </w:r>
          <w:r w:rsidR="00C24732">
            <w:rPr>
              <w:rFonts w:ascii="Times New Roman" w:hAnsi="Times New Roman" w:cs="Times New Roman"/>
              <w:noProof/>
              <w:sz w:val="24"/>
              <w:szCs w:val="24"/>
            </w:rPr>
            <w:t>2</w:t>
          </w:r>
        </w:p>
        <w:p w:rsidR="005E51F9" w:rsidRPr="006E3466" w:rsidRDefault="00A11CF8">
          <w:pPr>
            <w:rPr>
              <w:rFonts w:ascii="Times New Roman" w:hAnsi="Times New Roman" w:cs="Times New Roman"/>
              <w:sz w:val="24"/>
              <w:szCs w:val="24"/>
            </w:rPr>
          </w:pPr>
          <w:r w:rsidRPr="006E3466">
            <w:rPr>
              <w:rFonts w:ascii="Times New Roman" w:hAnsi="Times New Roman" w:cs="Times New Roman"/>
              <w:bCs/>
              <w:sz w:val="24"/>
              <w:szCs w:val="24"/>
            </w:rPr>
            <w:fldChar w:fldCharType="end"/>
          </w:r>
        </w:p>
        <w:bookmarkStart w:id="0" w:name="_GoBack" w:displacedByCustomXml="next"/>
        <w:bookmarkEnd w:id="0" w:displacedByCustomXml="next"/>
      </w:sdtContent>
    </w:sdt>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424348" w:rsidRPr="006E3466" w:rsidRDefault="00424348">
      <w:pPr>
        <w:rPr>
          <w:rFonts w:ascii="Times New Roman" w:hAnsi="Times New Roman" w:cs="Times New Roman"/>
          <w:sz w:val="24"/>
          <w:szCs w:val="24"/>
        </w:rPr>
      </w:pPr>
    </w:p>
    <w:p w:rsidR="00326A62" w:rsidRPr="006E3466" w:rsidRDefault="00326A62">
      <w:pPr>
        <w:rPr>
          <w:rFonts w:ascii="Times New Roman" w:hAnsi="Times New Roman" w:cs="Times New Roman"/>
          <w:sz w:val="24"/>
          <w:szCs w:val="24"/>
        </w:rPr>
      </w:pPr>
    </w:p>
    <w:p w:rsidR="00326A62" w:rsidRPr="006E3466" w:rsidRDefault="00326A62">
      <w:pPr>
        <w:rPr>
          <w:rFonts w:ascii="Times New Roman" w:hAnsi="Times New Roman" w:cs="Times New Roman"/>
          <w:sz w:val="24"/>
          <w:szCs w:val="24"/>
        </w:rPr>
      </w:pPr>
    </w:p>
    <w:p w:rsidR="00326A62" w:rsidRPr="006E3466" w:rsidRDefault="00326A62">
      <w:pPr>
        <w:rPr>
          <w:rFonts w:ascii="Times New Roman" w:hAnsi="Times New Roman" w:cs="Times New Roman"/>
          <w:sz w:val="24"/>
          <w:szCs w:val="24"/>
        </w:rPr>
        <w:sectPr w:rsidR="00326A62" w:rsidRPr="006E3466" w:rsidSect="00424348">
          <w:footerReference w:type="default" r:id="rId9"/>
          <w:pgSz w:w="11906" w:h="16838"/>
          <w:pgMar w:top="1417" w:right="1417" w:bottom="1417" w:left="1417" w:header="708" w:footer="708" w:gutter="0"/>
          <w:pgNumType w:fmt="lowerRoman" w:start="0"/>
          <w:cols w:space="708"/>
          <w:titlePg/>
          <w:docGrid w:linePitch="360"/>
        </w:sectPr>
      </w:pPr>
    </w:p>
    <w:p w:rsidR="00424348" w:rsidRPr="006E3466" w:rsidRDefault="00424348" w:rsidP="00424348">
      <w:pPr>
        <w:pStyle w:val="Balk1"/>
        <w:numPr>
          <w:ilvl w:val="0"/>
          <w:numId w:val="1"/>
        </w:numPr>
        <w:rPr>
          <w:rFonts w:ascii="Times New Roman" w:hAnsi="Times New Roman" w:cs="Times New Roman"/>
          <w:color w:val="auto"/>
          <w:sz w:val="24"/>
          <w:szCs w:val="24"/>
        </w:rPr>
      </w:pPr>
      <w:bookmarkStart w:id="1" w:name="_Toc362619603"/>
      <w:bookmarkStart w:id="2" w:name="_Toc362873269"/>
      <w:r w:rsidRPr="006E3466">
        <w:rPr>
          <w:rFonts w:ascii="Times New Roman" w:hAnsi="Times New Roman" w:cs="Times New Roman"/>
          <w:color w:val="auto"/>
          <w:sz w:val="24"/>
          <w:szCs w:val="24"/>
        </w:rPr>
        <w:lastRenderedPageBreak/>
        <w:t>OCAK – HAZİRAN DÖNEMİ BÜTÇE UYGULAMA SONUÇLARI</w:t>
      </w:r>
      <w:bookmarkEnd w:id="1"/>
      <w:bookmarkEnd w:id="2"/>
    </w:p>
    <w:p w:rsidR="00424348" w:rsidRPr="006E3466" w:rsidRDefault="00424348" w:rsidP="00424348">
      <w:pPr>
        <w:rPr>
          <w:rFonts w:ascii="Times New Roman" w:hAnsi="Times New Roman" w:cs="Times New Roman"/>
          <w:sz w:val="24"/>
          <w:szCs w:val="24"/>
        </w:rPr>
      </w:pPr>
    </w:p>
    <w:p w:rsidR="00424348" w:rsidRPr="006E3466" w:rsidRDefault="00424348" w:rsidP="00424348">
      <w:pPr>
        <w:pStyle w:val="ListeParagraf"/>
        <w:numPr>
          <w:ilvl w:val="0"/>
          <w:numId w:val="5"/>
        </w:numPr>
        <w:outlineLvl w:val="1"/>
        <w:rPr>
          <w:rFonts w:ascii="Times New Roman" w:hAnsi="Times New Roman" w:cs="Times New Roman"/>
          <w:b/>
          <w:sz w:val="24"/>
          <w:szCs w:val="24"/>
        </w:rPr>
      </w:pPr>
      <w:bookmarkStart w:id="3" w:name="_Toc330808365"/>
      <w:bookmarkStart w:id="4" w:name="_Toc362619604"/>
      <w:bookmarkStart w:id="5" w:name="_Toc362873270"/>
      <w:r w:rsidRPr="006E3466">
        <w:rPr>
          <w:rFonts w:ascii="Times New Roman" w:hAnsi="Times New Roman" w:cs="Times New Roman"/>
          <w:b/>
          <w:sz w:val="24"/>
          <w:szCs w:val="24"/>
        </w:rPr>
        <w:t>Bütçe Giderleri</w:t>
      </w:r>
      <w:bookmarkEnd w:id="3"/>
      <w:bookmarkEnd w:id="4"/>
      <w:bookmarkEnd w:id="5"/>
    </w:p>
    <w:p w:rsidR="00F6564F" w:rsidRPr="006E3466" w:rsidRDefault="00F6564F" w:rsidP="0097651F">
      <w:pPr>
        <w:ind w:firstLine="708"/>
        <w:jc w:val="both"/>
        <w:rPr>
          <w:rFonts w:ascii="Times New Roman" w:hAnsi="Times New Roman" w:cs="Times New Roman"/>
          <w:sz w:val="24"/>
          <w:szCs w:val="24"/>
        </w:rPr>
      </w:pPr>
    </w:p>
    <w:p w:rsidR="00424348" w:rsidRPr="006E3466" w:rsidRDefault="005E51F9" w:rsidP="0097651F">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Ocak-Haziran </w:t>
      </w:r>
      <w:r w:rsidR="003C3055" w:rsidRPr="006E3466">
        <w:rPr>
          <w:rFonts w:ascii="Times New Roman" w:hAnsi="Times New Roman" w:cs="Times New Roman"/>
          <w:sz w:val="24"/>
          <w:szCs w:val="24"/>
        </w:rPr>
        <w:t>d</w:t>
      </w:r>
      <w:r w:rsidRPr="006E3466">
        <w:rPr>
          <w:rFonts w:ascii="Times New Roman" w:hAnsi="Times New Roman" w:cs="Times New Roman"/>
          <w:sz w:val="24"/>
          <w:szCs w:val="24"/>
        </w:rPr>
        <w:t xml:space="preserve">önemi bütçe uygulama sonuçları </w:t>
      </w:r>
      <w:r w:rsidR="0097651F" w:rsidRPr="006E3466">
        <w:rPr>
          <w:rFonts w:ascii="Times New Roman" w:hAnsi="Times New Roman" w:cs="Times New Roman"/>
          <w:sz w:val="24"/>
          <w:szCs w:val="24"/>
        </w:rPr>
        <w:t xml:space="preserve">ekonomik </w:t>
      </w:r>
      <w:r w:rsidR="00DD335C" w:rsidRPr="006E3466">
        <w:rPr>
          <w:rFonts w:ascii="Times New Roman" w:hAnsi="Times New Roman" w:cs="Times New Roman"/>
          <w:sz w:val="24"/>
          <w:szCs w:val="24"/>
        </w:rPr>
        <w:t>I. düzey</w:t>
      </w:r>
      <w:r w:rsidR="0097651F" w:rsidRPr="006E3466">
        <w:rPr>
          <w:rFonts w:ascii="Times New Roman" w:hAnsi="Times New Roman" w:cs="Times New Roman"/>
          <w:sz w:val="24"/>
          <w:szCs w:val="24"/>
        </w:rPr>
        <w:t>.</w:t>
      </w:r>
    </w:p>
    <w:p w:rsidR="00F6564F" w:rsidRPr="006E3466" w:rsidRDefault="00F6564F" w:rsidP="0097651F">
      <w:pPr>
        <w:ind w:firstLine="708"/>
        <w:jc w:val="both"/>
        <w:rPr>
          <w:rFonts w:ascii="Times New Roman" w:hAnsi="Times New Roman" w:cs="Times New Roman"/>
          <w:sz w:val="24"/>
          <w:szCs w:val="24"/>
        </w:rPr>
      </w:pPr>
    </w:p>
    <w:bookmarkStart w:id="6" w:name="_MON_1594470119"/>
    <w:bookmarkStart w:id="7" w:name="_MON_1594471262"/>
    <w:bookmarkStart w:id="8" w:name="_MON_1593432190"/>
    <w:bookmarkStart w:id="9" w:name="_MON_1595143815"/>
    <w:bookmarkStart w:id="10" w:name="_MON_1595143864"/>
    <w:bookmarkStart w:id="11" w:name="_MON_1594469962"/>
    <w:bookmarkEnd w:id="6"/>
    <w:bookmarkEnd w:id="7"/>
    <w:bookmarkEnd w:id="8"/>
    <w:bookmarkEnd w:id="9"/>
    <w:bookmarkEnd w:id="10"/>
    <w:bookmarkEnd w:id="11"/>
    <w:bookmarkStart w:id="12" w:name="_MON_1594470091"/>
    <w:bookmarkEnd w:id="12"/>
    <w:p w:rsidR="00424348" w:rsidRPr="006E3466" w:rsidRDefault="00955BDD" w:rsidP="00424348">
      <w:pPr>
        <w:jc w:val="both"/>
        <w:rPr>
          <w:rFonts w:ascii="Times New Roman" w:hAnsi="Times New Roman" w:cs="Times New Roman"/>
          <w:sz w:val="24"/>
          <w:szCs w:val="24"/>
        </w:rPr>
      </w:pPr>
      <w:r w:rsidRPr="006E3466">
        <w:rPr>
          <w:rFonts w:ascii="Times New Roman" w:hAnsi="Times New Roman" w:cs="Times New Roman"/>
          <w:sz w:val="24"/>
          <w:szCs w:val="24"/>
        </w:rPr>
        <w:object w:dxaOrig="12600" w:dyaOrig="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204pt" o:ole="">
            <v:imagedata r:id="rId10" o:title=""/>
          </v:shape>
          <o:OLEObject Type="Embed" ProgID="Excel.Sheet.8" ShapeID="_x0000_i1025" DrawAspect="Content" ObjectID="_1595244562" r:id="rId11"/>
        </w:object>
      </w:r>
    </w:p>
    <w:p w:rsidR="00DD335C" w:rsidRPr="006E3466" w:rsidRDefault="00DD335C"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C43707" w:rsidRPr="006E3466" w:rsidRDefault="00C43707" w:rsidP="00C43707">
      <w:pPr>
        <w:jc w:val="both"/>
        <w:rPr>
          <w:rFonts w:ascii="Times New Roman" w:hAnsi="Times New Roman" w:cs="Times New Roman"/>
          <w:sz w:val="24"/>
          <w:szCs w:val="24"/>
        </w:rPr>
      </w:pPr>
    </w:p>
    <w:p w:rsidR="00424348" w:rsidRPr="006E3466" w:rsidRDefault="0097651F" w:rsidP="00BE497D">
      <w:pPr>
        <w:ind w:firstLine="708"/>
        <w:jc w:val="both"/>
        <w:rPr>
          <w:rFonts w:ascii="Times New Roman" w:hAnsi="Times New Roman" w:cs="Times New Roman"/>
          <w:sz w:val="24"/>
          <w:szCs w:val="24"/>
        </w:rPr>
      </w:pPr>
      <w:r w:rsidRPr="006E3466">
        <w:rPr>
          <w:rFonts w:ascii="Times New Roman" w:hAnsi="Times New Roman" w:cs="Times New Roman"/>
          <w:sz w:val="24"/>
          <w:szCs w:val="24"/>
        </w:rPr>
        <w:lastRenderedPageBreak/>
        <w:t xml:space="preserve">Ocak-Haziran </w:t>
      </w:r>
      <w:r w:rsidR="003C3055" w:rsidRPr="006E3466">
        <w:rPr>
          <w:rFonts w:ascii="Times New Roman" w:hAnsi="Times New Roman" w:cs="Times New Roman"/>
          <w:sz w:val="24"/>
          <w:szCs w:val="24"/>
        </w:rPr>
        <w:t>d</w:t>
      </w:r>
      <w:r w:rsidRPr="006E3466">
        <w:rPr>
          <w:rFonts w:ascii="Times New Roman" w:hAnsi="Times New Roman" w:cs="Times New Roman"/>
          <w:sz w:val="24"/>
          <w:szCs w:val="24"/>
        </w:rPr>
        <w:t xml:space="preserve">önemi bütçe uygulama sonuçları ekonomik </w:t>
      </w:r>
      <w:r w:rsidR="00DD335C" w:rsidRPr="006E3466">
        <w:rPr>
          <w:rFonts w:ascii="Times New Roman" w:hAnsi="Times New Roman" w:cs="Times New Roman"/>
          <w:sz w:val="24"/>
          <w:szCs w:val="24"/>
        </w:rPr>
        <w:t>II. düzey.</w:t>
      </w:r>
      <w:bookmarkStart w:id="13" w:name="_MON_1594471584"/>
      <w:bookmarkStart w:id="14" w:name="_MON_1594471632"/>
      <w:bookmarkStart w:id="15" w:name="_MON_1594471684"/>
      <w:bookmarkStart w:id="16" w:name="_MON_1594471703"/>
      <w:bookmarkStart w:id="17" w:name="_MON_1594471747"/>
      <w:bookmarkStart w:id="18" w:name="_MON_1594471820"/>
      <w:bookmarkStart w:id="19" w:name="_MON_1594471854"/>
      <w:bookmarkStart w:id="20" w:name="_MON_1594471968"/>
      <w:bookmarkStart w:id="21" w:name="_MON_1594472007"/>
      <w:bookmarkStart w:id="22" w:name="_MON_1594472037"/>
      <w:bookmarkStart w:id="23" w:name="_MON_1594470153"/>
      <w:bookmarkStart w:id="24" w:name="_MON_1594470756"/>
      <w:bookmarkStart w:id="25" w:name="_MON_1594471329"/>
      <w:bookmarkStart w:id="26" w:name="_MON_1594471333"/>
      <w:bookmarkStart w:id="27" w:name="_MON_1594471397"/>
      <w:bookmarkStart w:id="28" w:name="_MON_1594471434"/>
      <w:bookmarkStart w:id="29" w:name="_MON_1595143913"/>
      <w:bookmarkStart w:id="30" w:name="_MON_1595143920"/>
      <w:bookmarkStart w:id="31" w:name="_MON_1595144005"/>
      <w:bookmarkStart w:id="32" w:name="_MON_1595144039"/>
      <w:bookmarkStart w:id="33" w:name="_MON_1595146674"/>
      <w:bookmarkStart w:id="34" w:name="_MON_159447146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MON_1594471546"/>
      <w:bookmarkEnd w:id="35"/>
      <w:r w:rsidR="00943B9A" w:rsidRPr="006E3466">
        <w:rPr>
          <w:rFonts w:ascii="Times New Roman" w:hAnsi="Times New Roman" w:cs="Times New Roman"/>
          <w:sz w:val="24"/>
          <w:szCs w:val="24"/>
        </w:rPr>
        <w:object w:dxaOrig="21779" w:dyaOrig="12603">
          <v:shape id="_x0000_i1026" type="#_x0000_t75" style="width:522.75pt;height:624pt" o:ole="">
            <v:imagedata r:id="rId12" o:title=""/>
          </v:shape>
          <o:OLEObject Type="Embed" ProgID="Excel.Sheet.8" ShapeID="_x0000_i1026" DrawAspect="Content" ObjectID="_1595244563" r:id="rId13"/>
        </w:object>
      </w:r>
    </w:p>
    <w:p w:rsidR="00424348" w:rsidRPr="006E3466" w:rsidRDefault="00424348" w:rsidP="00424348">
      <w:pPr>
        <w:ind w:firstLine="708"/>
        <w:jc w:val="both"/>
        <w:rPr>
          <w:rFonts w:ascii="Times New Roman" w:hAnsi="Times New Roman" w:cs="Times New Roman"/>
          <w:sz w:val="24"/>
          <w:szCs w:val="24"/>
        </w:rPr>
      </w:pPr>
    </w:p>
    <w:p w:rsidR="00F464E8" w:rsidRPr="006E3466" w:rsidRDefault="00F464E8" w:rsidP="00424348">
      <w:pPr>
        <w:ind w:firstLine="708"/>
        <w:jc w:val="both"/>
        <w:rPr>
          <w:rFonts w:ascii="Times New Roman" w:hAnsi="Times New Roman" w:cs="Times New Roman"/>
          <w:sz w:val="24"/>
          <w:szCs w:val="24"/>
        </w:rPr>
      </w:pPr>
    </w:p>
    <w:p w:rsidR="00C43707" w:rsidRPr="006E3466" w:rsidRDefault="00C43707" w:rsidP="00424348">
      <w:pPr>
        <w:ind w:firstLine="708"/>
        <w:jc w:val="both"/>
        <w:rPr>
          <w:rFonts w:ascii="Times New Roman" w:hAnsi="Times New Roman" w:cs="Times New Roman"/>
          <w:sz w:val="24"/>
          <w:szCs w:val="24"/>
        </w:rPr>
      </w:pPr>
    </w:p>
    <w:p w:rsidR="00C43707" w:rsidRPr="006E3466" w:rsidRDefault="00C43707" w:rsidP="00424348">
      <w:pPr>
        <w:ind w:firstLine="708"/>
        <w:jc w:val="both"/>
        <w:rPr>
          <w:rFonts w:ascii="Times New Roman" w:hAnsi="Times New Roman" w:cs="Times New Roman"/>
          <w:sz w:val="24"/>
          <w:szCs w:val="24"/>
        </w:rPr>
      </w:pPr>
    </w:p>
    <w:p w:rsidR="001256BB" w:rsidRPr="006E3466" w:rsidRDefault="001256BB" w:rsidP="00424348">
      <w:pPr>
        <w:ind w:firstLine="708"/>
        <w:jc w:val="both"/>
        <w:rPr>
          <w:rFonts w:ascii="Times New Roman" w:hAnsi="Times New Roman" w:cs="Times New Roman"/>
          <w:sz w:val="24"/>
          <w:szCs w:val="24"/>
        </w:rPr>
      </w:pPr>
    </w:p>
    <w:p w:rsidR="006C0242" w:rsidRPr="006E3466" w:rsidRDefault="006C0242" w:rsidP="00424348">
      <w:pPr>
        <w:ind w:firstLine="708"/>
        <w:jc w:val="both"/>
        <w:rPr>
          <w:rFonts w:ascii="Times New Roman" w:hAnsi="Times New Roman" w:cs="Times New Roman"/>
          <w:sz w:val="24"/>
          <w:szCs w:val="24"/>
        </w:rPr>
      </w:pPr>
    </w:p>
    <w:p w:rsidR="00424348" w:rsidRPr="006E3466" w:rsidRDefault="00424348" w:rsidP="00424348">
      <w:pPr>
        <w:pStyle w:val="ListeParagraf"/>
        <w:numPr>
          <w:ilvl w:val="0"/>
          <w:numId w:val="2"/>
        </w:numPr>
        <w:outlineLvl w:val="2"/>
        <w:rPr>
          <w:rFonts w:ascii="Times New Roman" w:hAnsi="Times New Roman" w:cs="Times New Roman"/>
          <w:b/>
          <w:sz w:val="24"/>
          <w:szCs w:val="24"/>
        </w:rPr>
      </w:pPr>
      <w:bookmarkStart w:id="36" w:name="_Toc330808366"/>
      <w:bookmarkStart w:id="37" w:name="_Toc362619605"/>
      <w:bookmarkStart w:id="38" w:name="_Toc362873271"/>
      <w:r w:rsidRPr="006E3466">
        <w:rPr>
          <w:rFonts w:ascii="Times New Roman" w:hAnsi="Times New Roman" w:cs="Times New Roman"/>
          <w:b/>
          <w:sz w:val="24"/>
          <w:szCs w:val="24"/>
        </w:rPr>
        <w:t>Personel Giderleri</w:t>
      </w:r>
      <w:bookmarkEnd w:id="36"/>
      <w:bookmarkEnd w:id="37"/>
      <w:bookmarkEnd w:id="38"/>
    </w:p>
    <w:p w:rsidR="005922B9" w:rsidRPr="006E3466" w:rsidRDefault="005922B9" w:rsidP="00424348">
      <w:pPr>
        <w:ind w:firstLine="708"/>
        <w:jc w:val="both"/>
        <w:rPr>
          <w:rFonts w:ascii="Times New Roman" w:hAnsi="Times New Roman" w:cs="Times New Roman"/>
          <w:sz w:val="24"/>
          <w:szCs w:val="24"/>
        </w:rPr>
      </w:pPr>
    </w:p>
    <w:p w:rsidR="005922B9" w:rsidRPr="006E3466" w:rsidRDefault="00424348" w:rsidP="00424348">
      <w:pPr>
        <w:ind w:firstLine="708"/>
        <w:jc w:val="both"/>
        <w:rPr>
          <w:rFonts w:ascii="Times New Roman" w:hAnsi="Times New Roman" w:cs="Times New Roman"/>
          <w:color w:val="0000EE"/>
          <w:sz w:val="24"/>
          <w:szCs w:val="24"/>
        </w:rPr>
      </w:pPr>
      <w:r w:rsidRPr="006E3466">
        <w:rPr>
          <w:rFonts w:ascii="Times New Roman" w:hAnsi="Times New Roman" w:cs="Times New Roman"/>
          <w:sz w:val="24"/>
          <w:szCs w:val="24"/>
        </w:rPr>
        <w:t>Üniversitemiz harcamalarında en çok yer tu</w:t>
      </w:r>
      <w:r w:rsidR="00320C9C" w:rsidRPr="006E3466">
        <w:rPr>
          <w:rFonts w:ascii="Times New Roman" w:hAnsi="Times New Roman" w:cs="Times New Roman"/>
          <w:sz w:val="24"/>
          <w:szCs w:val="24"/>
        </w:rPr>
        <w:t>tan personel giderleri için 201</w:t>
      </w:r>
      <w:r w:rsidR="00081196"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w:t>
      </w:r>
      <w:r w:rsidR="00293BBE">
        <w:rPr>
          <w:rFonts w:ascii="Times New Roman" w:hAnsi="Times New Roman" w:cs="Times New Roman"/>
          <w:sz w:val="24"/>
          <w:szCs w:val="24"/>
        </w:rPr>
        <w:t xml:space="preserve">Merkezi Yönetim </w:t>
      </w:r>
      <w:r w:rsidRPr="006E3466">
        <w:rPr>
          <w:rFonts w:ascii="Times New Roman" w:hAnsi="Times New Roman" w:cs="Times New Roman"/>
          <w:sz w:val="24"/>
          <w:szCs w:val="24"/>
        </w:rPr>
        <w:t xml:space="preserve">Bütçesi ile </w:t>
      </w:r>
      <w:r w:rsidR="00455987" w:rsidRPr="006E3466">
        <w:rPr>
          <w:rFonts w:ascii="Times New Roman" w:hAnsi="Times New Roman" w:cs="Times New Roman"/>
          <w:sz w:val="24"/>
          <w:szCs w:val="24"/>
        </w:rPr>
        <w:t xml:space="preserve">141.848.000 </w:t>
      </w:r>
      <w:r w:rsidRPr="006E3466">
        <w:rPr>
          <w:rFonts w:ascii="Times New Roman" w:hAnsi="Times New Roman" w:cs="Times New Roman"/>
          <w:sz w:val="24"/>
          <w:szCs w:val="24"/>
        </w:rPr>
        <w:t>TL ödenek tahsis edilmiş</w:t>
      </w:r>
      <w:r w:rsidR="00320C9C" w:rsidRPr="006E3466">
        <w:rPr>
          <w:rFonts w:ascii="Times New Roman" w:hAnsi="Times New Roman" w:cs="Times New Roman"/>
          <w:sz w:val="24"/>
          <w:szCs w:val="24"/>
        </w:rPr>
        <w:t xml:space="preserve"> olup </w:t>
      </w:r>
      <w:r w:rsidR="006E3466">
        <w:rPr>
          <w:rFonts w:ascii="Times New Roman" w:hAnsi="Times New Roman" w:cs="Times New Roman"/>
          <w:sz w:val="24"/>
          <w:szCs w:val="24"/>
        </w:rPr>
        <w:t>1237</w:t>
      </w:r>
      <w:r w:rsidRPr="006E3466">
        <w:rPr>
          <w:rFonts w:ascii="Times New Roman" w:hAnsi="Times New Roman" w:cs="Times New Roman"/>
          <w:sz w:val="24"/>
          <w:szCs w:val="24"/>
        </w:rPr>
        <w:t xml:space="preserve"> akademik ve </w:t>
      </w:r>
      <w:r w:rsidR="006E3466">
        <w:rPr>
          <w:rFonts w:ascii="Times New Roman" w:hAnsi="Times New Roman" w:cs="Times New Roman"/>
          <w:sz w:val="24"/>
          <w:szCs w:val="24"/>
        </w:rPr>
        <w:t>858</w:t>
      </w:r>
      <w:r w:rsidR="002F7388"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idari personel olmak üzere toplam </w:t>
      </w:r>
      <w:r w:rsidR="006E3466">
        <w:rPr>
          <w:rFonts w:ascii="Times New Roman" w:hAnsi="Times New Roman" w:cs="Times New Roman"/>
          <w:sz w:val="24"/>
          <w:szCs w:val="24"/>
        </w:rPr>
        <w:t>2095</w:t>
      </w:r>
      <w:r w:rsidR="002F7388"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personelin maaş, ek çalışma, sosyal haklar gibi özlük ödemelerinde kullanılmak suretiyle </w:t>
      </w:r>
      <w:r w:rsidR="00293BBE">
        <w:rPr>
          <w:rFonts w:ascii="Times New Roman" w:hAnsi="Times New Roman" w:cs="Times New Roman"/>
          <w:sz w:val="24"/>
          <w:szCs w:val="24"/>
        </w:rPr>
        <w:t xml:space="preserve">ilk altı aylık dönemde </w:t>
      </w:r>
      <w:r w:rsidR="006E3466">
        <w:rPr>
          <w:rFonts w:ascii="Times New Roman" w:hAnsi="Times New Roman" w:cs="Times New Roman"/>
          <w:sz w:val="24"/>
          <w:szCs w:val="24"/>
        </w:rPr>
        <w:t>76.498.531</w:t>
      </w:r>
      <w:r w:rsidRPr="006E3466">
        <w:rPr>
          <w:rFonts w:ascii="Times New Roman" w:hAnsi="Times New Roman" w:cs="Times New Roman"/>
          <w:sz w:val="24"/>
          <w:szCs w:val="24"/>
        </w:rPr>
        <w:t xml:space="preserve"> TL ödenek kullanılmıştır.      </w:t>
      </w:r>
      <w:r w:rsidRPr="006E3466">
        <w:rPr>
          <w:rFonts w:ascii="Times New Roman" w:hAnsi="Times New Roman" w:cs="Times New Roman"/>
          <w:color w:val="0000EE"/>
          <w:sz w:val="24"/>
          <w:szCs w:val="24"/>
        </w:rPr>
        <w:t>      </w:t>
      </w:r>
    </w:p>
    <w:p w:rsidR="005922B9" w:rsidRPr="006E3466" w:rsidRDefault="00C43707" w:rsidP="005922B9">
      <w:pPr>
        <w:ind w:firstLine="708"/>
        <w:jc w:val="both"/>
        <w:rPr>
          <w:rFonts w:ascii="Times New Roman" w:hAnsi="Times New Roman" w:cs="Times New Roman"/>
          <w:color w:val="0000EE"/>
          <w:sz w:val="24"/>
          <w:szCs w:val="24"/>
        </w:rPr>
      </w:pPr>
      <w:r w:rsidRPr="006E3466">
        <w:rPr>
          <w:rFonts w:ascii="Times New Roman" w:hAnsi="Times New Roman" w:cs="Times New Roman"/>
          <w:color w:val="0000EE"/>
          <w:sz w:val="24"/>
          <w:szCs w:val="24"/>
        </w:rPr>
        <w:t>    </w:t>
      </w:r>
    </w:p>
    <w:p w:rsidR="00AE00A9" w:rsidRPr="006E3466" w:rsidRDefault="00AE00A9" w:rsidP="00AE00A9">
      <w:pPr>
        <w:ind w:firstLine="708"/>
        <w:jc w:val="both"/>
        <w:rPr>
          <w:rFonts w:ascii="Times New Roman" w:hAnsi="Times New Roman" w:cs="Times New Roman"/>
          <w:sz w:val="24"/>
          <w:szCs w:val="24"/>
        </w:rPr>
      </w:pPr>
      <w:r w:rsidRPr="006E3466">
        <w:rPr>
          <w:rFonts w:ascii="Times New Roman" w:hAnsi="Times New Roman" w:cs="Times New Roman"/>
          <w:b/>
          <w:bCs/>
          <w:sz w:val="24"/>
          <w:szCs w:val="24"/>
        </w:rPr>
        <w:t>01.1 - Memurlar</w:t>
      </w:r>
    </w:p>
    <w:p w:rsidR="006E3466" w:rsidRDefault="005922B9" w:rsidP="006E3466">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Maaş ve </w:t>
      </w:r>
      <w:r w:rsidR="00DD335C" w:rsidRPr="006E3466">
        <w:rPr>
          <w:rFonts w:ascii="Times New Roman" w:hAnsi="Times New Roman" w:cs="Times New Roman"/>
          <w:sz w:val="24"/>
          <w:szCs w:val="24"/>
        </w:rPr>
        <w:t>ek ders</w:t>
      </w:r>
      <w:r w:rsidRPr="006E3466">
        <w:rPr>
          <w:rFonts w:ascii="Times New Roman" w:hAnsi="Times New Roman" w:cs="Times New Roman"/>
          <w:sz w:val="24"/>
          <w:szCs w:val="24"/>
        </w:rPr>
        <w:t xml:space="preserve"> ödemelerinin yapıldığı bu gider kaleminde harcamalar genellikle aynı seviyede devam etmektedir. 201</w:t>
      </w:r>
      <w:r w:rsidR="00081196"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yılının ilk altı aylık diliminde </w:t>
      </w:r>
      <w:r w:rsidR="006E3466">
        <w:rPr>
          <w:rFonts w:ascii="Times New Roman" w:hAnsi="Times New Roman" w:cs="Times New Roman"/>
          <w:sz w:val="24"/>
          <w:szCs w:val="24"/>
        </w:rPr>
        <w:t>73.529.793 TL harcama yapılmıştır.</w:t>
      </w:r>
    </w:p>
    <w:p w:rsidR="008629C2" w:rsidRPr="008629C2" w:rsidRDefault="008629C2" w:rsidP="008629C2">
      <w:pPr>
        <w:pStyle w:val="ListeParagraf"/>
        <w:numPr>
          <w:ilvl w:val="1"/>
          <w:numId w:val="2"/>
        </w:numPr>
        <w:jc w:val="both"/>
        <w:rPr>
          <w:rFonts w:ascii="Times New Roman" w:hAnsi="Times New Roman" w:cs="Times New Roman"/>
          <w:b/>
          <w:bCs/>
          <w:sz w:val="24"/>
          <w:szCs w:val="24"/>
        </w:rPr>
      </w:pPr>
      <w:r w:rsidRPr="008629C2">
        <w:rPr>
          <w:rFonts w:ascii="Times New Roman" w:hAnsi="Times New Roman" w:cs="Times New Roman"/>
          <w:b/>
          <w:bCs/>
          <w:sz w:val="24"/>
          <w:szCs w:val="24"/>
        </w:rPr>
        <w:t>– Sözleşmeli Personel</w:t>
      </w:r>
    </w:p>
    <w:p w:rsidR="008629C2" w:rsidRDefault="008629C2" w:rsidP="008629C2">
      <w:pPr>
        <w:pStyle w:val="ListeParagraf"/>
        <w:ind w:left="825"/>
        <w:jc w:val="both"/>
        <w:rPr>
          <w:rFonts w:ascii="Times New Roman" w:hAnsi="Times New Roman" w:cs="Times New Roman"/>
          <w:sz w:val="24"/>
          <w:szCs w:val="24"/>
        </w:rPr>
      </w:pPr>
    </w:p>
    <w:p w:rsidR="008629C2" w:rsidRPr="008629C2" w:rsidRDefault="008629C2" w:rsidP="008629C2">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2018 Yılı </w:t>
      </w:r>
      <w:r>
        <w:rPr>
          <w:rFonts w:ascii="Times New Roman" w:hAnsi="Times New Roman" w:cs="Times New Roman"/>
          <w:sz w:val="24"/>
          <w:szCs w:val="24"/>
        </w:rPr>
        <w:t xml:space="preserve">Merkezi Yönetim </w:t>
      </w:r>
      <w:r w:rsidRPr="006E3466">
        <w:rPr>
          <w:rFonts w:ascii="Times New Roman" w:hAnsi="Times New Roman" w:cs="Times New Roman"/>
          <w:sz w:val="24"/>
          <w:szCs w:val="24"/>
        </w:rPr>
        <w:t xml:space="preserve">Bütçesi </w:t>
      </w:r>
      <w:r>
        <w:rPr>
          <w:rFonts w:ascii="Times New Roman" w:hAnsi="Times New Roman" w:cs="Times New Roman"/>
          <w:sz w:val="24"/>
          <w:szCs w:val="24"/>
        </w:rPr>
        <w:t xml:space="preserve">ile 517.000 TL ödenek tahsis edilmiş olup sözleşmeli personelimize özlük hakları olarak </w:t>
      </w:r>
      <w:r w:rsidRPr="006E3466">
        <w:rPr>
          <w:rFonts w:ascii="Times New Roman" w:hAnsi="Times New Roman" w:cs="Times New Roman"/>
          <w:sz w:val="24"/>
          <w:szCs w:val="24"/>
        </w:rPr>
        <w:t xml:space="preserve">2018 yılının ilk altı aylık diliminde </w:t>
      </w:r>
      <w:r>
        <w:rPr>
          <w:rFonts w:ascii="Times New Roman" w:hAnsi="Times New Roman" w:cs="Times New Roman"/>
          <w:sz w:val="24"/>
          <w:szCs w:val="24"/>
        </w:rPr>
        <w:t>309.290 TL harcama yapılmıştır.</w:t>
      </w:r>
    </w:p>
    <w:p w:rsidR="008629C2" w:rsidRPr="008629C2" w:rsidRDefault="008629C2" w:rsidP="008629C2">
      <w:pPr>
        <w:pStyle w:val="ListeParagraf"/>
        <w:numPr>
          <w:ilvl w:val="1"/>
          <w:numId w:val="2"/>
        </w:numPr>
        <w:jc w:val="both"/>
        <w:rPr>
          <w:rFonts w:ascii="Times New Roman" w:hAnsi="Times New Roman" w:cs="Times New Roman"/>
          <w:b/>
          <w:bCs/>
          <w:sz w:val="24"/>
          <w:szCs w:val="24"/>
        </w:rPr>
      </w:pPr>
      <w:r>
        <w:rPr>
          <w:rFonts w:ascii="Times New Roman" w:hAnsi="Times New Roman" w:cs="Times New Roman"/>
          <w:b/>
          <w:bCs/>
          <w:sz w:val="24"/>
          <w:szCs w:val="24"/>
        </w:rPr>
        <w:t>–</w:t>
      </w:r>
      <w:r w:rsidRPr="008629C2">
        <w:rPr>
          <w:rFonts w:ascii="Times New Roman" w:hAnsi="Times New Roman" w:cs="Times New Roman"/>
          <w:b/>
          <w:bCs/>
          <w:sz w:val="24"/>
          <w:szCs w:val="24"/>
        </w:rPr>
        <w:t xml:space="preserve"> İşçiler</w:t>
      </w:r>
    </w:p>
    <w:p w:rsidR="008629C2" w:rsidRDefault="008629C2" w:rsidP="008629C2">
      <w:pPr>
        <w:pStyle w:val="ListeParagraf"/>
        <w:ind w:left="825"/>
        <w:jc w:val="both"/>
        <w:rPr>
          <w:rFonts w:ascii="Times New Roman" w:hAnsi="Times New Roman" w:cs="Times New Roman"/>
          <w:sz w:val="24"/>
          <w:szCs w:val="24"/>
        </w:rPr>
      </w:pPr>
    </w:p>
    <w:p w:rsidR="008629C2" w:rsidRPr="008629C2" w:rsidRDefault="008629C2" w:rsidP="008629C2">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2018 Yılı </w:t>
      </w:r>
      <w:r>
        <w:rPr>
          <w:rFonts w:ascii="Times New Roman" w:hAnsi="Times New Roman" w:cs="Times New Roman"/>
          <w:sz w:val="24"/>
          <w:szCs w:val="24"/>
        </w:rPr>
        <w:t xml:space="preserve">Merkezi Yönetim </w:t>
      </w:r>
      <w:r w:rsidRPr="006E3466">
        <w:rPr>
          <w:rFonts w:ascii="Times New Roman" w:hAnsi="Times New Roman" w:cs="Times New Roman"/>
          <w:sz w:val="24"/>
          <w:szCs w:val="24"/>
        </w:rPr>
        <w:t xml:space="preserve">Bütçesi </w:t>
      </w:r>
      <w:r>
        <w:rPr>
          <w:rFonts w:ascii="Times New Roman" w:hAnsi="Times New Roman" w:cs="Times New Roman"/>
          <w:sz w:val="24"/>
          <w:szCs w:val="24"/>
        </w:rPr>
        <w:t xml:space="preserve">ile ödenek tahsis edilmemiş olup yıl içerisinde yapılan aktarmalar ile 2.647.000 ödeneği olmuştur. İşçilerimize özlük hakları olarak </w:t>
      </w:r>
      <w:r w:rsidRPr="006E3466">
        <w:rPr>
          <w:rFonts w:ascii="Times New Roman" w:hAnsi="Times New Roman" w:cs="Times New Roman"/>
          <w:sz w:val="24"/>
          <w:szCs w:val="24"/>
        </w:rPr>
        <w:t xml:space="preserve">2018 yılının ilk altı aylık diliminde </w:t>
      </w:r>
      <w:r>
        <w:rPr>
          <w:rFonts w:ascii="Times New Roman" w:hAnsi="Times New Roman" w:cs="Times New Roman"/>
          <w:sz w:val="24"/>
          <w:szCs w:val="24"/>
        </w:rPr>
        <w:t>1994.200 TL harcama yapılmıştır.</w:t>
      </w:r>
    </w:p>
    <w:p w:rsidR="008629C2" w:rsidRPr="008629C2" w:rsidRDefault="008629C2" w:rsidP="008629C2">
      <w:pPr>
        <w:pStyle w:val="ListeParagraf"/>
        <w:ind w:left="825"/>
        <w:jc w:val="both"/>
        <w:rPr>
          <w:rFonts w:ascii="Times New Roman" w:hAnsi="Times New Roman" w:cs="Times New Roman"/>
          <w:sz w:val="24"/>
          <w:szCs w:val="24"/>
        </w:rPr>
      </w:pPr>
    </w:p>
    <w:p w:rsidR="008629C2" w:rsidRPr="008629C2" w:rsidRDefault="008629C2" w:rsidP="008629C2">
      <w:pPr>
        <w:pStyle w:val="ListeParagraf"/>
        <w:numPr>
          <w:ilvl w:val="1"/>
          <w:numId w:val="2"/>
        </w:numPr>
        <w:jc w:val="both"/>
        <w:rPr>
          <w:rFonts w:ascii="Times New Roman" w:hAnsi="Times New Roman" w:cs="Times New Roman"/>
          <w:b/>
          <w:bCs/>
          <w:sz w:val="24"/>
          <w:szCs w:val="24"/>
        </w:rPr>
      </w:pPr>
      <w:r w:rsidRPr="008629C2">
        <w:rPr>
          <w:rFonts w:ascii="Times New Roman" w:hAnsi="Times New Roman" w:cs="Times New Roman"/>
          <w:b/>
          <w:bCs/>
          <w:sz w:val="24"/>
          <w:szCs w:val="24"/>
        </w:rPr>
        <w:t>– Geçici Personel</w:t>
      </w:r>
    </w:p>
    <w:p w:rsidR="008629C2" w:rsidRDefault="008629C2" w:rsidP="008629C2">
      <w:pPr>
        <w:pStyle w:val="ListeParagraf"/>
        <w:jc w:val="both"/>
        <w:rPr>
          <w:rFonts w:ascii="Times New Roman" w:hAnsi="Times New Roman" w:cs="Times New Roman"/>
          <w:sz w:val="24"/>
          <w:szCs w:val="24"/>
        </w:rPr>
      </w:pPr>
    </w:p>
    <w:p w:rsidR="008629C2" w:rsidRDefault="008629C2" w:rsidP="008629C2">
      <w:pPr>
        <w:pStyle w:val="ListeParagraf"/>
        <w:jc w:val="both"/>
        <w:rPr>
          <w:rFonts w:ascii="Times New Roman" w:hAnsi="Times New Roman" w:cs="Times New Roman"/>
          <w:sz w:val="24"/>
          <w:szCs w:val="24"/>
        </w:rPr>
      </w:pPr>
    </w:p>
    <w:p w:rsidR="008629C2" w:rsidRPr="008629C2" w:rsidRDefault="008629C2" w:rsidP="008629C2">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2018 Yılı </w:t>
      </w:r>
      <w:r>
        <w:rPr>
          <w:rFonts w:ascii="Times New Roman" w:hAnsi="Times New Roman" w:cs="Times New Roman"/>
          <w:sz w:val="24"/>
          <w:szCs w:val="24"/>
        </w:rPr>
        <w:t xml:space="preserve">Merkezi Yönetim </w:t>
      </w:r>
      <w:r w:rsidRPr="006E3466">
        <w:rPr>
          <w:rFonts w:ascii="Times New Roman" w:hAnsi="Times New Roman" w:cs="Times New Roman"/>
          <w:sz w:val="24"/>
          <w:szCs w:val="24"/>
        </w:rPr>
        <w:t xml:space="preserve">Bütçesi </w:t>
      </w:r>
      <w:r>
        <w:rPr>
          <w:rFonts w:ascii="Times New Roman" w:hAnsi="Times New Roman" w:cs="Times New Roman"/>
          <w:sz w:val="24"/>
          <w:szCs w:val="24"/>
        </w:rPr>
        <w:t xml:space="preserve">ile 640.000 TL ödenek tahsis edilmiş olup Geçici personelimize özlük hakları olarak </w:t>
      </w:r>
      <w:r w:rsidRPr="006E3466">
        <w:rPr>
          <w:rFonts w:ascii="Times New Roman" w:hAnsi="Times New Roman" w:cs="Times New Roman"/>
          <w:sz w:val="24"/>
          <w:szCs w:val="24"/>
        </w:rPr>
        <w:t xml:space="preserve">2018 yılının ilk altı aylık diliminde </w:t>
      </w:r>
      <w:r>
        <w:rPr>
          <w:rFonts w:ascii="Times New Roman" w:hAnsi="Times New Roman" w:cs="Times New Roman"/>
          <w:sz w:val="24"/>
          <w:szCs w:val="24"/>
        </w:rPr>
        <w:t>287.655 TL harcama yapılmıştır.</w:t>
      </w:r>
    </w:p>
    <w:p w:rsidR="008629C2" w:rsidRPr="008629C2" w:rsidRDefault="008629C2" w:rsidP="008629C2">
      <w:pPr>
        <w:pStyle w:val="ListeParagraf"/>
        <w:jc w:val="both"/>
        <w:rPr>
          <w:rFonts w:ascii="Times New Roman" w:hAnsi="Times New Roman" w:cs="Times New Roman"/>
          <w:sz w:val="24"/>
          <w:szCs w:val="24"/>
        </w:rPr>
      </w:pPr>
    </w:p>
    <w:p w:rsidR="008629C2" w:rsidRPr="008629C2" w:rsidRDefault="008629C2" w:rsidP="008629C2">
      <w:pPr>
        <w:pStyle w:val="ListeParagraf"/>
        <w:numPr>
          <w:ilvl w:val="1"/>
          <w:numId w:val="2"/>
        </w:numPr>
        <w:jc w:val="both"/>
        <w:rPr>
          <w:rFonts w:ascii="Times New Roman" w:hAnsi="Times New Roman" w:cs="Times New Roman"/>
          <w:b/>
          <w:bCs/>
          <w:sz w:val="24"/>
          <w:szCs w:val="24"/>
        </w:rPr>
      </w:pPr>
      <w:r w:rsidRPr="008629C2">
        <w:rPr>
          <w:rFonts w:ascii="Times New Roman" w:hAnsi="Times New Roman" w:cs="Times New Roman"/>
          <w:b/>
          <w:bCs/>
          <w:sz w:val="24"/>
          <w:szCs w:val="24"/>
        </w:rPr>
        <w:t>– Diğer Personel</w:t>
      </w:r>
    </w:p>
    <w:p w:rsidR="008629C2" w:rsidRDefault="008629C2" w:rsidP="008629C2">
      <w:pPr>
        <w:pStyle w:val="ListeParagraf"/>
        <w:jc w:val="both"/>
        <w:rPr>
          <w:rFonts w:ascii="Times New Roman" w:hAnsi="Times New Roman" w:cs="Times New Roman"/>
          <w:b/>
          <w:bCs/>
          <w:sz w:val="24"/>
          <w:szCs w:val="24"/>
        </w:rPr>
      </w:pPr>
    </w:p>
    <w:p w:rsidR="008629C2" w:rsidRPr="008629C2" w:rsidRDefault="008629C2" w:rsidP="008629C2">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2018 Yılı </w:t>
      </w:r>
      <w:r>
        <w:rPr>
          <w:rFonts w:ascii="Times New Roman" w:hAnsi="Times New Roman" w:cs="Times New Roman"/>
          <w:sz w:val="24"/>
          <w:szCs w:val="24"/>
        </w:rPr>
        <w:t xml:space="preserve">Merkezi Yönetim </w:t>
      </w:r>
      <w:r w:rsidRPr="006E3466">
        <w:rPr>
          <w:rFonts w:ascii="Times New Roman" w:hAnsi="Times New Roman" w:cs="Times New Roman"/>
          <w:sz w:val="24"/>
          <w:szCs w:val="24"/>
        </w:rPr>
        <w:t xml:space="preserve">Bütçesi </w:t>
      </w:r>
      <w:r>
        <w:rPr>
          <w:rFonts w:ascii="Times New Roman" w:hAnsi="Times New Roman" w:cs="Times New Roman"/>
          <w:sz w:val="24"/>
          <w:szCs w:val="24"/>
        </w:rPr>
        <w:t xml:space="preserve">ile </w:t>
      </w:r>
      <w:r w:rsidR="0039378A">
        <w:rPr>
          <w:rFonts w:ascii="Times New Roman" w:hAnsi="Times New Roman" w:cs="Times New Roman"/>
          <w:sz w:val="24"/>
          <w:szCs w:val="24"/>
        </w:rPr>
        <w:t>744</w:t>
      </w:r>
      <w:r>
        <w:rPr>
          <w:rFonts w:ascii="Times New Roman" w:hAnsi="Times New Roman" w:cs="Times New Roman"/>
          <w:sz w:val="24"/>
          <w:szCs w:val="24"/>
        </w:rPr>
        <w:t xml:space="preserve">.000 TL ödenek tahsis edilmiş olup </w:t>
      </w:r>
      <w:r w:rsidR="0039378A">
        <w:rPr>
          <w:rFonts w:ascii="Times New Roman" w:hAnsi="Times New Roman" w:cs="Times New Roman"/>
          <w:sz w:val="24"/>
          <w:szCs w:val="24"/>
        </w:rPr>
        <w:t>Diğer</w:t>
      </w:r>
      <w:r>
        <w:rPr>
          <w:rFonts w:ascii="Times New Roman" w:hAnsi="Times New Roman" w:cs="Times New Roman"/>
          <w:sz w:val="24"/>
          <w:szCs w:val="24"/>
        </w:rPr>
        <w:t xml:space="preserve"> personelimize özlük hakları olarak </w:t>
      </w:r>
      <w:r w:rsidRPr="006E3466">
        <w:rPr>
          <w:rFonts w:ascii="Times New Roman" w:hAnsi="Times New Roman" w:cs="Times New Roman"/>
          <w:sz w:val="24"/>
          <w:szCs w:val="24"/>
        </w:rPr>
        <w:t xml:space="preserve">2018 yılının ilk altı aylık diliminde </w:t>
      </w:r>
      <w:r w:rsidR="0039378A">
        <w:rPr>
          <w:rFonts w:ascii="Times New Roman" w:hAnsi="Times New Roman" w:cs="Times New Roman"/>
          <w:sz w:val="24"/>
          <w:szCs w:val="24"/>
        </w:rPr>
        <w:t>377.593</w:t>
      </w:r>
      <w:r>
        <w:rPr>
          <w:rFonts w:ascii="Times New Roman" w:hAnsi="Times New Roman" w:cs="Times New Roman"/>
          <w:sz w:val="24"/>
          <w:szCs w:val="24"/>
        </w:rPr>
        <w:t xml:space="preserve"> TL harcama yapılmıştır.</w:t>
      </w:r>
    </w:p>
    <w:p w:rsidR="008629C2" w:rsidRPr="008629C2" w:rsidRDefault="008629C2" w:rsidP="008629C2">
      <w:pPr>
        <w:pStyle w:val="ListeParagraf"/>
        <w:jc w:val="both"/>
        <w:rPr>
          <w:rFonts w:ascii="Times New Roman" w:hAnsi="Times New Roman" w:cs="Times New Roman"/>
          <w:b/>
          <w:bCs/>
          <w:sz w:val="24"/>
          <w:szCs w:val="24"/>
        </w:rPr>
      </w:pPr>
    </w:p>
    <w:p w:rsidR="008629C2" w:rsidRPr="006E3466" w:rsidRDefault="008629C2" w:rsidP="006E3466">
      <w:pPr>
        <w:ind w:firstLine="708"/>
        <w:jc w:val="both"/>
        <w:rPr>
          <w:rFonts w:ascii="Times New Roman" w:hAnsi="Times New Roman" w:cs="Times New Roman"/>
          <w:color w:val="0000EE"/>
          <w:sz w:val="24"/>
          <w:szCs w:val="24"/>
        </w:rPr>
      </w:pPr>
    </w:p>
    <w:p w:rsidR="001256BB" w:rsidRPr="006E3466" w:rsidRDefault="00424348" w:rsidP="00424348">
      <w:pPr>
        <w:ind w:firstLine="708"/>
        <w:jc w:val="both"/>
        <w:rPr>
          <w:rFonts w:ascii="Times New Roman" w:hAnsi="Times New Roman" w:cs="Times New Roman"/>
          <w:color w:val="0000EE"/>
          <w:sz w:val="24"/>
          <w:szCs w:val="24"/>
        </w:rPr>
      </w:pPr>
      <w:r w:rsidRPr="006E3466">
        <w:rPr>
          <w:rFonts w:ascii="Times New Roman" w:hAnsi="Times New Roman" w:cs="Times New Roman"/>
          <w:color w:val="0000EE"/>
          <w:sz w:val="24"/>
          <w:szCs w:val="24"/>
        </w:rPr>
        <w:t>          </w:t>
      </w:r>
    </w:p>
    <w:p w:rsidR="00247284" w:rsidRPr="006E3466" w:rsidRDefault="00C43707" w:rsidP="00C43707">
      <w:pPr>
        <w:ind w:firstLine="708"/>
        <w:jc w:val="both"/>
        <w:rPr>
          <w:rFonts w:ascii="Times New Roman" w:hAnsi="Times New Roman" w:cs="Times New Roman"/>
          <w:color w:val="0000EE"/>
          <w:sz w:val="24"/>
          <w:szCs w:val="24"/>
        </w:rPr>
      </w:pPr>
      <w:r w:rsidRPr="006E3466">
        <w:rPr>
          <w:rFonts w:ascii="Times New Roman" w:hAnsi="Times New Roman" w:cs="Times New Roman"/>
          <w:color w:val="0000EE"/>
          <w:sz w:val="24"/>
          <w:szCs w:val="24"/>
        </w:rPr>
        <w:t>      </w:t>
      </w:r>
    </w:p>
    <w:p w:rsidR="009665C9" w:rsidRPr="006E3466" w:rsidRDefault="00C43707" w:rsidP="00C43707">
      <w:pPr>
        <w:ind w:firstLine="708"/>
        <w:jc w:val="both"/>
        <w:rPr>
          <w:rFonts w:ascii="Times New Roman" w:hAnsi="Times New Roman" w:cs="Times New Roman"/>
          <w:color w:val="0000EE"/>
          <w:sz w:val="24"/>
          <w:szCs w:val="24"/>
        </w:rPr>
      </w:pPr>
      <w:r w:rsidRPr="006E3466">
        <w:rPr>
          <w:rFonts w:ascii="Times New Roman" w:hAnsi="Times New Roman" w:cs="Times New Roman"/>
          <w:color w:val="0000EE"/>
          <w:sz w:val="24"/>
          <w:szCs w:val="24"/>
        </w:rPr>
        <w:t>                </w:t>
      </w:r>
    </w:p>
    <w:p w:rsidR="00424348" w:rsidRPr="006E3466" w:rsidRDefault="00424348" w:rsidP="00424348">
      <w:pPr>
        <w:pStyle w:val="ListeParagraf"/>
        <w:numPr>
          <w:ilvl w:val="0"/>
          <w:numId w:val="2"/>
        </w:numPr>
        <w:outlineLvl w:val="2"/>
        <w:rPr>
          <w:rFonts w:ascii="Times New Roman" w:hAnsi="Times New Roman" w:cs="Times New Roman"/>
          <w:b/>
          <w:sz w:val="24"/>
          <w:szCs w:val="24"/>
        </w:rPr>
      </w:pPr>
      <w:bookmarkStart w:id="39" w:name="_Toc330808367"/>
      <w:bookmarkStart w:id="40" w:name="_Toc362619606"/>
      <w:bookmarkStart w:id="41" w:name="_Toc362873272"/>
      <w:r w:rsidRPr="006E3466">
        <w:rPr>
          <w:rFonts w:ascii="Times New Roman" w:hAnsi="Times New Roman" w:cs="Times New Roman"/>
          <w:b/>
          <w:sz w:val="24"/>
          <w:szCs w:val="24"/>
        </w:rPr>
        <w:t>Sosyal Güvenlik Kurumuna Devlet Primi Giderleri</w:t>
      </w:r>
      <w:bookmarkEnd w:id="39"/>
      <w:bookmarkEnd w:id="40"/>
      <w:bookmarkEnd w:id="41"/>
    </w:p>
    <w:p w:rsidR="001256BB" w:rsidRPr="006E3466" w:rsidRDefault="001256BB" w:rsidP="00424348">
      <w:pPr>
        <w:ind w:firstLine="709"/>
        <w:jc w:val="both"/>
        <w:rPr>
          <w:rFonts w:ascii="Times New Roman" w:hAnsi="Times New Roman" w:cs="Times New Roman"/>
          <w:sz w:val="24"/>
          <w:szCs w:val="24"/>
        </w:rPr>
      </w:pPr>
    </w:p>
    <w:p w:rsidR="005922B9" w:rsidRPr="006E3466" w:rsidRDefault="00424348" w:rsidP="00C43707">
      <w:pPr>
        <w:ind w:firstLine="709"/>
        <w:jc w:val="both"/>
        <w:rPr>
          <w:rFonts w:ascii="Times New Roman" w:hAnsi="Times New Roman" w:cs="Times New Roman"/>
          <w:sz w:val="24"/>
          <w:szCs w:val="24"/>
        </w:rPr>
      </w:pPr>
      <w:r w:rsidRPr="006E3466">
        <w:rPr>
          <w:rFonts w:ascii="Times New Roman" w:hAnsi="Times New Roman" w:cs="Times New Roman"/>
          <w:sz w:val="24"/>
          <w:szCs w:val="24"/>
        </w:rPr>
        <w:t>Bu gider grubuna 201</w:t>
      </w:r>
      <w:r w:rsidR="0088457C"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için </w:t>
      </w:r>
      <w:r w:rsidR="00B5253B" w:rsidRPr="006E3466">
        <w:rPr>
          <w:rFonts w:ascii="Times New Roman" w:hAnsi="Times New Roman" w:cs="Times New Roman"/>
          <w:sz w:val="24"/>
          <w:szCs w:val="24"/>
        </w:rPr>
        <w:t>21.473.000</w:t>
      </w:r>
      <w:r w:rsidRPr="006E3466">
        <w:rPr>
          <w:rFonts w:ascii="Times New Roman" w:hAnsi="Times New Roman" w:cs="Times New Roman"/>
          <w:sz w:val="24"/>
          <w:szCs w:val="24"/>
        </w:rPr>
        <w:t xml:space="preserve"> TL ödenek tahsis edilmiş olup </w:t>
      </w:r>
      <w:r w:rsidR="0039378A">
        <w:rPr>
          <w:rFonts w:ascii="Times New Roman" w:hAnsi="Times New Roman" w:cs="Times New Roman"/>
          <w:sz w:val="24"/>
          <w:szCs w:val="24"/>
        </w:rPr>
        <w:t xml:space="preserve">toplam ödeneği 22.123.000 TL olup </w:t>
      </w:r>
      <w:r w:rsidR="006700E6" w:rsidRPr="006E3466">
        <w:rPr>
          <w:rFonts w:ascii="Times New Roman" w:hAnsi="Times New Roman" w:cs="Times New Roman"/>
          <w:sz w:val="24"/>
          <w:szCs w:val="24"/>
        </w:rPr>
        <w:t xml:space="preserve">bu ödeneğin </w:t>
      </w:r>
      <w:r w:rsidR="00B56C12" w:rsidRPr="006E3466">
        <w:rPr>
          <w:rFonts w:ascii="Times New Roman" w:hAnsi="Times New Roman" w:cs="Times New Roman"/>
          <w:sz w:val="24"/>
          <w:szCs w:val="24"/>
        </w:rPr>
        <w:t>11.</w:t>
      </w:r>
      <w:r w:rsidR="0039378A">
        <w:rPr>
          <w:rFonts w:ascii="Times New Roman" w:hAnsi="Times New Roman" w:cs="Times New Roman"/>
          <w:sz w:val="24"/>
          <w:szCs w:val="24"/>
        </w:rPr>
        <w:t>5</w:t>
      </w:r>
      <w:r w:rsidR="00ED0A2B">
        <w:rPr>
          <w:rFonts w:ascii="Times New Roman" w:hAnsi="Times New Roman" w:cs="Times New Roman"/>
          <w:sz w:val="24"/>
          <w:szCs w:val="24"/>
        </w:rPr>
        <w:t>30.681</w:t>
      </w:r>
      <w:r w:rsidR="006700E6" w:rsidRPr="006E3466">
        <w:rPr>
          <w:rFonts w:ascii="Times New Roman" w:hAnsi="Times New Roman" w:cs="Times New Roman"/>
          <w:sz w:val="24"/>
          <w:szCs w:val="24"/>
        </w:rPr>
        <w:t xml:space="preserve"> TL’si I. altı aylık dilim</w:t>
      </w:r>
      <w:r w:rsidR="0039378A">
        <w:rPr>
          <w:rFonts w:ascii="Times New Roman" w:hAnsi="Times New Roman" w:cs="Times New Roman"/>
          <w:sz w:val="24"/>
          <w:szCs w:val="24"/>
        </w:rPr>
        <w:t>de harcanmıştır.</w:t>
      </w:r>
    </w:p>
    <w:p w:rsidR="005922B9" w:rsidRPr="006E3466" w:rsidRDefault="005922B9" w:rsidP="005922B9">
      <w:pPr>
        <w:ind w:firstLine="708"/>
        <w:jc w:val="both"/>
        <w:rPr>
          <w:rFonts w:ascii="Times New Roman" w:hAnsi="Times New Roman" w:cs="Times New Roman"/>
          <w:sz w:val="24"/>
          <w:szCs w:val="24"/>
        </w:rPr>
      </w:pPr>
    </w:p>
    <w:p w:rsidR="00AE00A9" w:rsidRPr="006E3466" w:rsidRDefault="00AE00A9" w:rsidP="00AE00A9">
      <w:pPr>
        <w:ind w:firstLine="708"/>
        <w:jc w:val="both"/>
        <w:rPr>
          <w:rFonts w:ascii="Times New Roman" w:hAnsi="Times New Roman" w:cs="Times New Roman"/>
          <w:sz w:val="24"/>
          <w:szCs w:val="24"/>
        </w:rPr>
      </w:pPr>
      <w:r w:rsidRPr="006E3466">
        <w:rPr>
          <w:rFonts w:ascii="Times New Roman" w:hAnsi="Times New Roman" w:cs="Times New Roman"/>
          <w:b/>
          <w:bCs/>
          <w:sz w:val="24"/>
          <w:szCs w:val="24"/>
        </w:rPr>
        <w:t>02.1 - Memurlar</w:t>
      </w:r>
    </w:p>
    <w:p w:rsidR="005922B9" w:rsidRPr="006E3466"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Personelin sosyal güvenlik kurumu prim ödemelerinin yapıldığı bu gider kaleminde harcamalar maaş tertiplerinde olduğu gibi genellikle aynı seviyede devam etmektedir. 201</w:t>
      </w:r>
      <w:r w:rsidR="0088457C"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yılının ilk altı aylık diliminde</w:t>
      </w:r>
      <w:r w:rsidR="0039378A">
        <w:rPr>
          <w:rFonts w:ascii="Times New Roman" w:hAnsi="Times New Roman" w:cs="Times New Roman"/>
          <w:sz w:val="24"/>
          <w:szCs w:val="24"/>
        </w:rPr>
        <w:t xml:space="preserve"> bu kaleme 2018  Yılı Merkezi Yönetim Bütçe Kanunu ile 21.179.000 TL ödenek tahsis edilmiş olup bu ödeneğin 10.99</w:t>
      </w:r>
      <w:r w:rsidR="00ED0A2B">
        <w:rPr>
          <w:rFonts w:ascii="Times New Roman" w:hAnsi="Times New Roman" w:cs="Times New Roman"/>
          <w:sz w:val="24"/>
          <w:szCs w:val="24"/>
        </w:rPr>
        <w:t>6</w:t>
      </w:r>
      <w:r w:rsidR="0039378A">
        <w:rPr>
          <w:rFonts w:ascii="Times New Roman" w:hAnsi="Times New Roman" w:cs="Times New Roman"/>
          <w:sz w:val="24"/>
          <w:szCs w:val="24"/>
        </w:rPr>
        <w:t>.</w:t>
      </w:r>
      <w:r w:rsidR="00ED0A2B">
        <w:rPr>
          <w:rFonts w:ascii="Times New Roman" w:hAnsi="Times New Roman" w:cs="Times New Roman"/>
          <w:sz w:val="24"/>
          <w:szCs w:val="24"/>
        </w:rPr>
        <w:t>244</w:t>
      </w:r>
      <w:r w:rsidR="0039378A">
        <w:rPr>
          <w:rFonts w:ascii="Times New Roman" w:hAnsi="Times New Roman" w:cs="Times New Roman"/>
          <w:sz w:val="24"/>
          <w:szCs w:val="24"/>
        </w:rPr>
        <w:t xml:space="preserve"> TL si ilk altı ayda harcanmış olup </w:t>
      </w:r>
      <w:r w:rsidRPr="006E3466">
        <w:rPr>
          <w:rFonts w:ascii="Times New Roman" w:hAnsi="Times New Roman" w:cs="Times New Roman"/>
          <w:sz w:val="24"/>
          <w:szCs w:val="24"/>
        </w:rPr>
        <w:t xml:space="preserve"> bir önceki yıla oranla %</w:t>
      </w:r>
      <w:r w:rsidR="0050432A" w:rsidRPr="006E3466">
        <w:rPr>
          <w:rFonts w:ascii="Times New Roman" w:hAnsi="Times New Roman" w:cs="Times New Roman"/>
          <w:sz w:val="24"/>
          <w:szCs w:val="24"/>
        </w:rPr>
        <w:t>11,3</w:t>
      </w:r>
      <w:r w:rsidR="0039378A">
        <w:rPr>
          <w:rFonts w:ascii="Times New Roman" w:hAnsi="Times New Roman" w:cs="Times New Roman"/>
          <w:sz w:val="24"/>
          <w:szCs w:val="24"/>
        </w:rPr>
        <w:t>3</w:t>
      </w:r>
      <w:r w:rsidRPr="006E3466">
        <w:rPr>
          <w:rFonts w:ascii="Times New Roman" w:hAnsi="Times New Roman" w:cs="Times New Roman"/>
          <w:sz w:val="24"/>
          <w:szCs w:val="24"/>
        </w:rPr>
        <w:t xml:space="preserve"> oranında artış yaşanmıştır. </w:t>
      </w:r>
    </w:p>
    <w:p w:rsidR="0039378A" w:rsidRPr="0029367C" w:rsidRDefault="0039378A" w:rsidP="0029367C">
      <w:pPr>
        <w:ind w:firstLine="708"/>
        <w:jc w:val="both"/>
        <w:rPr>
          <w:rFonts w:ascii="Times New Roman" w:hAnsi="Times New Roman" w:cs="Times New Roman"/>
          <w:b/>
          <w:bCs/>
          <w:sz w:val="24"/>
          <w:szCs w:val="24"/>
        </w:rPr>
      </w:pPr>
      <w:r w:rsidRPr="0029367C">
        <w:rPr>
          <w:rFonts w:ascii="Times New Roman" w:hAnsi="Times New Roman" w:cs="Times New Roman"/>
          <w:b/>
          <w:bCs/>
          <w:sz w:val="24"/>
          <w:szCs w:val="24"/>
        </w:rPr>
        <w:t>02.2 - Sözleşmeli Personel</w:t>
      </w:r>
    </w:p>
    <w:p w:rsidR="0039378A" w:rsidRPr="006E3466" w:rsidRDefault="0029367C" w:rsidP="0039378A">
      <w:pPr>
        <w:ind w:firstLine="708"/>
        <w:jc w:val="both"/>
        <w:rPr>
          <w:rFonts w:ascii="Times New Roman" w:hAnsi="Times New Roman" w:cs="Times New Roman"/>
          <w:sz w:val="24"/>
          <w:szCs w:val="24"/>
        </w:rPr>
      </w:pPr>
      <w:r>
        <w:rPr>
          <w:rFonts w:ascii="Times New Roman" w:hAnsi="Times New Roman" w:cs="Times New Roman"/>
          <w:sz w:val="24"/>
          <w:szCs w:val="24"/>
        </w:rPr>
        <w:t xml:space="preserve">Sözleşmeli </w:t>
      </w:r>
      <w:r w:rsidR="0039378A" w:rsidRPr="006E3466">
        <w:rPr>
          <w:rFonts w:ascii="Times New Roman" w:hAnsi="Times New Roman" w:cs="Times New Roman"/>
          <w:sz w:val="24"/>
          <w:szCs w:val="24"/>
        </w:rPr>
        <w:t>Personelin sosyal güvenlik kurumu prim ödemelerin</w:t>
      </w:r>
      <w:r>
        <w:rPr>
          <w:rFonts w:ascii="Times New Roman" w:hAnsi="Times New Roman" w:cs="Times New Roman"/>
          <w:sz w:val="24"/>
          <w:szCs w:val="24"/>
        </w:rPr>
        <w:t>in yapıldığı bu gider kalemine</w:t>
      </w:r>
      <w:r w:rsidR="0039378A">
        <w:rPr>
          <w:rFonts w:ascii="Times New Roman" w:hAnsi="Times New Roman" w:cs="Times New Roman"/>
          <w:sz w:val="24"/>
          <w:szCs w:val="24"/>
        </w:rPr>
        <w:t xml:space="preserve"> 2018  Yılı Merkezi Yönetim Bütçe Kanunu ile </w:t>
      </w:r>
      <w:r>
        <w:rPr>
          <w:rFonts w:ascii="Times New Roman" w:hAnsi="Times New Roman" w:cs="Times New Roman"/>
          <w:sz w:val="24"/>
          <w:szCs w:val="24"/>
        </w:rPr>
        <w:t>92.000</w:t>
      </w:r>
      <w:r w:rsidR="0039378A">
        <w:rPr>
          <w:rFonts w:ascii="Times New Roman" w:hAnsi="Times New Roman" w:cs="Times New Roman"/>
          <w:sz w:val="24"/>
          <w:szCs w:val="24"/>
        </w:rPr>
        <w:t xml:space="preserve"> TL ödenek tahsis edilmiş olup bu ödeneğin </w:t>
      </w:r>
      <w:r>
        <w:rPr>
          <w:rFonts w:ascii="Times New Roman" w:hAnsi="Times New Roman" w:cs="Times New Roman"/>
          <w:sz w:val="24"/>
          <w:szCs w:val="24"/>
        </w:rPr>
        <w:t>67.170</w:t>
      </w:r>
      <w:r w:rsidR="0039378A">
        <w:rPr>
          <w:rFonts w:ascii="Times New Roman" w:hAnsi="Times New Roman" w:cs="Times New Roman"/>
          <w:sz w:val="24"/>
          <w:szCs w:val="24"/>
        </w:rPr>
        <w:t xml:space="preserve"> TL si ilk altı ayda harcanmış olup </w:t>
      </w:r>
      <w:r w:rsidR="0039378A" w:rsidRPr="006E3466">
        <w:rPr>
          <w:rFonts w:ascii="Times New Roman" w:hAnsi="Times New Roman" w:cs="Times New Roman"/>
          <w:sz w:val="24"/>
          <w:szCs w:val="24"/>
        </w:rPr>
        <w:t xml:space="preserve"> bir önceki yıla oranla %</w:t>
      </w:r>
      <w:r>
        <w:rPr>
          <w:rFonts w:ascii="Times New Roman" w:hAnsi="Times New Roman" w:cs="Times New Roman"/>
          <w:sz w:val="24"/>
          <w:szCs w:val="24"/>
        </w:rPr>
        <w:t>47,99</w:t>
      </w:r>
      <w:r w:rsidR="0039378A" w:rsidRPr="006E3466">
        <w:rPr>
          <w:rFonts w:ascii="Times New Roman" w:hAnsi="Times New Roman" w:cs="Times New Roman"/>
          <w:sz w:val="24"/>
          <w:szCs w:val="24"/>
        </w:rPr>
        <w:t xml:space="preserve"> oranında artış yaşanmıştır. </w:t>
      </w:r>
    </w:p>
    <w:p w:rsidR="005922B9" w:rsidRPr="006E3466" w:rsidRDefault="005922B9" w:rsidP="00424348">
      <w:pPr>
        <w:ind w:firstLine="709"/>
        <w:jc w:val="both"/>
        <w:rPr>
          <w:rFonts w:ascii="Times New Roman" w:hAnsi="Times New Roman" w:cs="Times New Roman"/>
          <w:sz w:val="24"/>
          <w:szCs w:val="24"/>
        </w:rPr>
      </w:pPr>
    </w:p>
    <w:p w:rsidR="0029367C" w:rsidRPr="008629C2" w:rsidRDefault="0029367C" w:rsidP="0029367C">
      <w:pPr>
        <w:pStyle w:val="ListeParagraf"/>
        <w:ind w:left="825"/>
        <w:jc w:val="both"/>
        <w:rPr>
          <w:rFonts w:ascii="Times New Roman" w:hAnsi="Times New Roman" w:cs="Times New Roman"/>
          <w:b/>
          <w:bCs/>
          <w:sz w:val="24"/>
          <w:szCs w:val="24"/>
        </w:rPr>
      </w:pPr>
      <w:r w:rsidRPr="0029367C">
        <w:rPr>
          <w:rFonts w:ascii="Times New Roman" w:hAnsi="Times New Roman" w:cs="Times New Roman"/>
          <w:b/>
          <w:bCs/>
          <w:sz w:val="24"/>
          <w:szCs w:val="24"/>
        </w:rPr>
        <w:t>02.</w:t>
      </w:r>
      <w:r>
        <w:rPr>
          <w:rFonts w:ascii="Times New Roman" w:hAnsi="Times New Roman" w:cs="Times New Roman"/>
          <w:b/>
          <w:bCs/>
          <w:sz w:val="24"/>
          <w:szCs w:val="24"/>
        </w:rPr>
        <w:t>3</w:t>
      </w:r>
      <w:r w:rsidRPr="0029367C">
        <w:rPr>
          <w:rFonts w:ascii="Times New Roman" w:hAnsi="Times New Roman" w:cs="Times New Roman"/>
          <w:b/>
          <w:bCs/>
          <w:sz w:val="24"/>
          <w:szCs w:val="24"/>
        </w:rPr>
        <w:t xml:space="preserve"> </w:t>
      </w:r>
      <w:r w:rsidRPr="008629C2">
        <w:rPr>
          <w:rFonts w:ascii="Times New Roman" w:hAnsi="Times New Roman" w:cs="Times New Roman"/>
          <w:b/>
          <w:bCs/>
          <w:sz w:val="24"/>
          <w:szCs w:val="24"/>
        </w:rPr>
        <w:t>İşçiler</w:t>
      </w:r>
    </w:p>
    <w:p w:rsidR="0029367C" w:rsidRDefault="0029367C" w:rsidP="0029367C">
      <w:pPr>
        <w:ind w:firstLine="708"/>
        <w:jc w:val="both"/>
        <w:rPr>
          <w:rFonts w:ascii="Times New Roman" w:hAnsi="Times New Roman" w:cs="Times New Roman"/>
          <w:sz w:val="24"/>
          <w:szCs w:val="24"/>
        </w:rPr>
      </w:pPr>
      <w:r>
        <w:rPr>
          <w:rFonts w:ascii="Times New Roman" w:hAnsi="Times New Roman" w:cs="Times New Roman"/>
          <w:sz w:val="24"/>
          <w:szCs w:val="24"/>
        </w:rPr>
        <w:t>Üniversitemizde görev yapan işçilerimizin</w:t>
      </w:r>
      <w:r w:rsidRPr="006E3466">
        <w:rPr>
          <w:rFonts w:ascii="Times New Roman" w:hAnsi="Times New Roman" w:cs="Times New Roman"/>
          <w:sz w:val="24"/>
          <w:szCs w:val="24"/>
        </w:rPr>
        <w:t xml:space="preserve"> sosyal güvenlik kurumu prim ödemelerin</w:t>
      </w:r>
      <w:r>
        <w:rPr>
          <w:rFonts w:ascii="Times New Roman" w:hAnsi="Times New Roman" w:cs="Times New Roman"/>
          <w:sz w:val="24"/>
          <w:szCs w:val="24"/>
        </w:rPr>
        <w:t xml:space="preserve">in yapıldığı bu gider kalemine 2018  Yılı Merkezi Yönetim Bütçe Kanunu ile ödenek tahsis edilmemiş olup yıl içerisinde yapılan eklemeler ile ödeneği 649.000TL olmuştur. bu ödeneğin </w:t>
      </w:r>
      <w:r>
        <w:rPr>
          <w:rFonts w:ascii="Times New Roman" w:hAnsi="Times New Roman" w:cs="Times New Roman"/>
          <w:sz w:val="24"/>
          <w:szCs w:val="24"/>
        </w:rPr>
        <w:lastRenderedPageBreak/>
        <w:t xml:space="preserve">430.239 TL si ilk altı ayda harcanmış olup </w:t>
      </w:r>
      <w:r w:rsidRPr="006E3466">
        <w:rPr>
          <w:rFonts w:ascii="Times New Roman" w:hAnsi="Times New Roman" w:cs="Times New Roman"/>
          <w:sz w:val="24"/>
          <w:szCs w:val="24"/>
        </w:rPr>
        <w:t xml:space="preserve"> bir önceki yıl</w:t>
      </w:r>
      <w:r>
        <w:rPr>
          <w:rFonts w:ascii="Times New Roman" w:hAnsi="Times New Roman" w:cs="Times New Roman"/>
          <w:sz w:val="24"/>
          <w:szCs w:val="24"/>
        </w:rPr>
        <w:t xml:space="preserve"> ödeneği ve harcaması bulunmamaktadır.</w:t>
      </w:r>
      <w:bookmarkStart w:id="42" w:name="_Toc330808368"/>
      <w:bookmarkStart w:id="43" w:name="_Toc362619607"/>
      <w:bookmarkStart w:id="44" w:name="_Toc362873273"/>
    </w:p>
    <w:p w:rsidR="0029367C" w:rsidRDefault="0029367C" w:rsidP="0029367C">
      <w:pPr>
        <w:pStyle w:val="ListeParagraf"/>
        <w:ind w:left="825"/>
        <w:jc w:val="both"/>
        <w:rPr>
          <w:rFonts w:ascii="Times New Roman" w:hAnsi="Times New Roman" w:cs="Times New Roman"/>
          <w:b/>
          <w:bCs/>
          <w:sz w:val="24"/>
          <w:szCs w:val="24"/>
        </w:rPr>
      </w:pPr>
      <w:r>
        <w:rPr>
          <w:rFonts w:ascii="Times New Roman" w:hAnsi="Times New Roman" w:cs="Times New Roman"/>
          <w:b/>
          <w:bCs/>
          <w:sz w:val="24"/>
          <w:szCs w:val="24"/>
        </w:rPr>
        <w:t>02.4</w:t>
      </w:r>
      <w:r w:rsidRPr="008629C2">
        <w:rPr>
          <w:rFonts w:ascii="Times New Roman" w:hAnsi="Times New Roman" w:cs="Times New Roman"/>
          <w:b/>
          <w:bCs/>
          <w:sz w:val="24"/>
          <w:szCs w:val="24"/>
        </w:rPr>
        <w:t>– Geçici Personel</w:t>
      </w:r>
    </w:p>
    <w:p w:rsidR="0029367C" w:rsidRDefault="0029367C" w:rsidP="0029367C">
      <w:pPr>
        <w:pStyle w:val="ListeParagraf"/>
        <w:ind w:left="825"/>
        <w:jc w:val="both"/>
        <w:rPr>
          <w:rFonts w:ascii="Times New Roman" w:hAnsi="Times New Roman" w:cs="Times New Roman"/>
          <w:b/>
          <w:bCs/>
          <w:sz w:val="24"/>
          <w:szCs w:val="24"/>
        </w:rPr>
      </w:pPr>
    </w:p>
    <w:p w:rsidR="0029367C" w:rsidRPr="006E3466" w:rsidRDefault="0029367C" w:rsidP="0029367C">
      <w:pPr>
        <w:ind w:firstLine="708"/>
        <w:jc w:val="both"/>
        <w:rPr>
          <w:rFonts w:ascii="Times New Roman" w:hAnsi="Times New Roman" w:cs="Times New Roman"/>
          <w:sz w:val="24"/>
          <w:szCs w:val="24"/>
        </w:rPr>
      </w:pPr>
      <w:r>
        <w:rPr>
          <w:rFonts w:ascii="Times New Roman" w:hAnsi="Times New Roman" w:cs="Times New Roman"/>
          <w:sz w:val="24"/>
          <w:szCs w:val="24"/>
        </w:rPr>
        <w:t xml:space="preserve">Geçici </w:t>
      </w:r>
      <w:r w:rsidRPr="006E3466">
        <w:rPr>
          <w:rFonts w:ascii="Times New Roman" w:hAnsi="Times New Roman" w:cs="Times New Roman"/>
          <w:sz w:val="24"/>
          <w:szCs w:val="24"/>
        </w:rPr>
        <w:t>Personeli</w:t>
      </w:r>
      <w:r>
        <w:rPr>
          <w:rFonts w:ascii="Times New Roman" w:hAnsi="Times New Roman" w:cs="Times New Roman"/>
          <w:sz w:val="24"/>
          <w:szCs w:val="24"/>
        </w:rPr>
        <w:t>mizi</w:t>
      </w:r>
      <w:r w:rsidRPr="006E3466">
        <w:rPr>
          <w:rFonts w:ascii="Times New Roman" w:hAnsi="Times New Roman" w:cs="Times New Roman"/>
          <w:sz w:val="24"/>
          <w:szCs w:val="24"/>
        </w:rPr>
        <w:t>n sosyal güvenlik kurumu prim ödemelerin</w:t>
      </w:r>
      <w:r>
        <w:rPr>
          <w:rFonts w:ascii="Times New Roman" w:hAnsi="Times New Roman" w:cs="Times New Roman"/>
          <w:sz w:val="24"/>
          <w:szCs w:val="24"/>
        </w:rPr>
        <w:t xml:space="preserve">in yapıldığı bu gider kalemine 2018  Yılı Merkezi Yönetim Bütçe Kanunu ile 144.000 TL ödenek tahsis edilmiş olup bu ödeneğin 9.233 TL si ilk altı ayda harcanmış olup </w:t>
      </w:r>
      <w:r w:rsidRPr="006E3466">
        <w:rPr>
          <w:rFonts w:ascii="Times New Roman" w:hAnsi="Times New Roman" w:cs="Times New Roman"/>
          <w:sz w:val="24"/>
          <w:szCs w:val="24"/>
        </w:rPr>
        <w:t xml:space="preserve"> bir önceki yıla oranla %</w:t>
      </w:r>
      <w:r>
        <w:rPr>
          <w:rFonts w:ascii="Times New Roman" w:hAnsi="Times New Roman" w:cs="Times New Roman"/>
          <w:sz w:val="24"/>
          <w:szCs w:val="24"/>
        </w:rPr>
        <w:t>59,01</w:t>
      </w:r>
      <w:r w:rsidRPr="006E3466">
        <w:rPr>
          <w:rFonts w:ascii="Times New Roman" w:hAnsi="Times New Roman" w:cs="Times New Roman"/>
          <w:sz w:val="24"/>
          <w:szCs w:val="24"/>
        </w:rPr>
        <w:t xml:space="preserve"> oranında artış yaşanmıştır. </w:t>
      </w:r>
    </w:p>
    <w:p w:rsidR="0029367C" w:rsidRDefault="0029367C" w:rsidP="0029367C">
      <w:pPr>
        <w:pStyle w:val="ListeParagraf"/>
        <w:ind w:left="825"/>
        <w:jc w:val="both"/>
        <w:rPr>
          <w:rFonts w:ascii="Times New Roman" w:hAnsi="Times New Roman" w:cs="Times New Roman"/>
          <w:b/>
          <w:bCs/>
          <w:sz w:val="24"/>
          <w:szCs w:val="24"/>
        </w:rPr>
      </w:pPr>
    </w:p>
    <w:p w:rsidR="0029367C" w:rsidRDefault="0029367C" w:rsidP="0029367C">
      <w:pPr>
        <w:pStyle w:val="ListeParagraf"/>
        <w:ind w:left="825"/>
        <w:jc w:val="both"/>
        <w:rPr>
          <w:rFonts w:ascii="Times New Roman" w:hAnsi="Times New Roman" w:cs="Times New Roman"/>
          <w:b/>
          <w:bCs/>
          <w:sz w:val="24"/>
          <w:szCs w:val="24"/>
        </w:rPr>
      </w:pPr>
    </w:p>
    <w:p w:rsidR="008D62F2" w:rsidRDefault="008D62F2" w:rsidP="008D62F2">
      <w:pPr>
        <w:pStyle w:val="ListeParagraf"/>
        <w:ind w:left="825"/>
        <w:jc w:val="both"/>
        <w:rPr>
          <w:rFonts w:ascii="Times New Roman" w:hAnsi="Times New Roman" w:cs="Times New Roman"/>
          <w:b/>
          <w:bCs/>
          <w:sz w:val="24"/>
          <w:szCs w:val="24"/>
        </w:rPr>
      </w:pPr>
      <w:r>
        <w:rPr>
          <w:rFonts w:ascii="Times New Roman" w:hAnsi="Times New Roman" w:cs="Times New Roman"/>
          <w:b/>
          <w:bCs/>
          <w:sz w:val="24"/>
          <w:szCs w:val="24"/>
        </w:rPr>
        <w:t>02.5</w:t>
      </w:r>
      <w:r w:rsidRPr="008629C2">
        <w:rPr>
          <w:rFonts w:ascii="Times New Roman" w:hAnsi="Times New Roman" w:cs="Times New Roman"/>
          <w:b/>
          <w:bCs/>
          <w:sz w:val="24"/>
          <w:szCs w:val="24"/>
        </w:rPr>
        <w:t xml:space="preserve">– </w:t>
      </w:r>
      <w:r>
        <w:rPr>
          <w:rFonts w:ascii="Times New Roman" w:hAnsi="Times New Roman" w:cs="Times New Roman"/>
          <w:b/>
          <w:bCs/>
          <w:sz w:val="24"/>
          <w:szCs w:val="24"/>
        </w:rPr>
        <w:t>Diğer</w:t>
      </w:r>
      <w:r w:rsidRPr="008629C2">
        <w:rPr>
          <w:rFonts w:ascii="Times New Roman" w:hAnsi="Times New Roman" w:cs="Times New Roman"/>
          <w:b/>
          <w:bCs/>
          <w:sz w:val="24"/>
          <w:szCs w:val="24"/>
        </w:rPr>
        <w:t xml:space="preserve"> Personel</w:t>
      </w:r>
    </w:p>
    <w:p w:rsidR="008D62F2" w:rsidRDefault="008D62F2" w:rsidP="008D62F2">
      <w:pPr>
        <w:pStyle w:val="ListeParagraf"/>
        <w:ind w:left="825"/>
        <w:jc w:val="both"/>
        <w:rPr>
          <w:rFonts w:ascii="Times New Roman" w:hAnsi="Times New Roman" w:cs="Times New Roman"/>
          <w:b/>
          <w:bCs/>
          <w:sz w:val="24"/>
          <w:szCs w:val="24"/>
        </w:rPr>
      </w:pPr>
    </w:p>
    <w:p w:rsidR="008D62F2" w:rsidRPr="006E3466" w:rsidRDefault="008D62F2" w:rsidP="008D62F2">
      <w:pPr>
        <w:ind w:firstLine="708"/>
        <w:jc w:val="both"/>
        <w:rPr>
          <w:rFonts w:ascii="Times New Roman" w:hAnsi="Times New Roman" w:cs="Times New Roman"/>
          <w:sz w:val="24"/>
          <w:szCs w:val="24"/>
        </w:rPr>
      </w:pPr>
      <w:r>
        <w:rPr>
          <w:rFonts w:ascii="Times New Roman" w:hAnsi="Times New Roman" w:cs="Times New Roman"/>
          <w:sz w:val="24"/>
          <w:szCs w:val="24"/>
        </w:rPr>
        <w:t xml:space="preserve">Üniversitemizde görev yapan Diğer </w:t>
      </w:r>
      <w:r w:rsidRPr="006E3466">
        <w:rPr>
          <w:rFonts w:ascii="Times New Roman" w:hAnsi="Times New Roman" w:cs="Times New Roman"/>
          <w:sz w:val="24"/>
          <w:szCs w:val="24"/>
        </w:rPr>
        <w:t>Personeli</w:t>
      </w:r>
      <w:r>
        <w:rPr>
          <w:rFonts w:ascii="Times New Roman" w:hAnsi="Times New Roman" w:cs="Times New Roman"/>
          <w:sz w:val="24"/>
          <w:szCs w:val="24"/>
        </w:rPr>
        <w:t>mizi</w:t>
      </w:r>
      <w:r w:rsidRPr="006E3466">
        <w:rPr>
          <w:rFonts w:ascii="Times New Roman" w:hAnsi="Times New Roman" w:cs="Times New Roman"/>
          <w:sz w:val="24"/>
          <w:szCs w:val="24"/>
        </w:rPr>
        <w:t>n sosyal güvenlik kurumu prim ödemelerin</w:t>
      </w:r>
      <w:r>
        <w:rPr>
          <w:rFonts w:ascii="Times New Roman" w:hAnsi="Times New Roman" w:cs="Times New Roman"/>
          <w:sz w:val="24"/>
          <w:szCs w:val="24"/>
        </w:rPr>
        <w:t xml:space="preserve">in yapıldığı bu gider kalemine 2018  Yılı Merkezi Yönetim Bütçe Kanunu ile 58.000 TL ödenek tahsis edilmiş olup bu ödeneğin 27.796 TL si ilk altı ayda harcanmış olup </w:t>
      </w:r>
      <w:r w:rsidRPr="006E3466">
        <w:rPr>
          <w:rFonts w:ascii="Times New Roman" w:hAnsi="Times New Roman" w:cs="Times New Roman"/>
          <w:sz w:val="24"/>
          <w:szCs w:val="24"/>
        </w:rPr>
        <w:t xml:space="preserve"> bir önceki yıla oranla %</w:t>
      </w:r>
      <w:r>
        <w:rPr>
          <w:rFonts w:ascii="Times New Roman" w:hAnsi="Times New Roman" w:cs="Times New Roman"/>
          <w:sz w:val="24"/>
          <w:szCs w:val="24"/>
        </w:rPr>
        <w:t>4,47</w:t>
      </w:r>
      <w:r w:rsidRPr="006E3466">
        <w:rPr>
          <w:rFonts w:ascii="Times New Roman" w:hAnsi="Times New Roman" w:cs="Times New Roman"/>
          <w:sz w:val="24"/>
          <w:szCs w:val="24"/>
        </w:rPr>
        <w:t xml:space="preserve"> oranında artış yaşanmıştır. </w:t>
      </w:r>
    </w:p>
    <w:p w:rsidR="008D62F2" w:rsidRDefault="008D62F2" w:rsidP="008D62F2">
      <w:pPr>
        <w:pStyle w:val="ListeParagraf"/>
        <w:ind w:left="825"/>
        <w:jc w:val="both"/>
        <w:rPr>
          <w:rFonts w:ascii="Times New Roman" w:hAnsi="Times New Roman" w:cs="Times New Roman"/>
          <w:b/>
          <w:bCs/>
          <w:sz w:val="24"/>
          <w:szCs w:val="24"/>
        </w:rPr>
      </w:pPr>
    </w:p>
    <w:p w:rsidR="0029367C" w:rsidRPr="008629C2" w:rsidRDefault="0029367C" w:rsidP="0029367C">
      <w:pPr>
        <w:pStyle w:val="ListeParagraf"/>
        <w:ind w:left="825"/>
        <w:jc w:val="both"/>
        <w:rPr>
          <w:rFonts w:ascii="Times New Roman" w:hAnsi="Times New Roman" w:cs="Times New Roman"/>
          <w:b/>
          <w:bCs/>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29367C" w:rsidRDefault="0029367C" w:rsidP="0029367C">
      <w:pPr>
        <w:ind w:firstLine="708"/>
        <w:jc w:val="both"/>
        <w:rPr>
          <w:rFonts w:ascii="Times New Roman" w:hAnsi="Times New Roman" w:cs="Times New Roman"/>
          <w:sz w:val="24"/>
          <w:szCs w:val="24"/>
        </w:rPr>
      </w:pPr>
    </w:p>
    <w:p w:rsidR="00193B1C" w:rsidRDefault="00193B1C" w:rsidP="0029367C">
      <w:pPr>
        <w:ind w:firstLine="708"/>
        <w:jc w:val="both"/>
        <w:rPr>
          <w:rFonts w:ascii="Times New Roman" w:hAnsi="Times New Roman" w:cs="Times New Roman"/>
          <w:b/>
          <w:sz w:val="24"/>
          <w:szCs w:val="24"/>
        </w:rPr>
      </w:pPr>
      <w:r>
        <w:rPr>
          <w:rFonts w:ascii="Times New Roman" w:hAnsi="Times New Roman" w:cs="Times New Roman"/>
          <w:b/>
          <w:sz w:val="24"/>
          <w:szCs w:val="24"/>
        </w:rPr>
        <w:t>03.</w:t>
      </w:r>
      <w:r w:rsidR="00424348" w:rsidRPr="006E3466">
        <w:rPr>
          <w:rFonts w:ascii="Times New Roman" w:hAnsi="Times New Roman" w:cs="Times New Roman"/>
          <w:b/>
          <w:sz w:val="24"/>
          <w:szCs w:val="24"/>
        </w:rPr>
        <w:t>Mal ve Hizmet Alım Giderleri</w:t>
      </w:r>
      <w:bookmarkEnd w:id="42"/>
      <w:bookmarkEnd w:id="43"/>
      <w:bookmarkEnd w:id="44"/>
      <w:r w:rsidR="00424348" w:rsidRPr="006E3466">
        <w:rPr>
          <w:rFonts w:ascii="Times New Roman" w:hAnsi="Times New Roman" w:cs="Times New Roman"/>
          <w:b/>
          <w:sz w:val="24"/>
          <w:szCs w:val="24"/>
        </w:rPr>
        <w:tab/>
      </w:r>
    </w:p>
    <w:p w:rsidR="00193B1C" w:rsidRPr="006E3466" w:rsidRDefault="00193B1C" w:rsidP="00193B1C">
      <w:pPr>
        <w:ind w:firstLine="709"/>
        <w:jc w:val="both"/>
        <w:rPr>
          <w:rFonts w:ascii="Times New Roman" w:hAnsi="Times New Roman" w:cs="Times New Roman"/>
          <w:sz w:val="24"/>
          <w:szCs w:val="24"/>
        </w:rPr>
      </w:pPr>
      <w:r w:rsidRPr="006E3466">
        <w:rPr>
          <w:rFonts w:ascii="Times New Roman" w:hAnsi="Times New Roman" w:cs="Times New Roman"/>
          <w:sz w:val="24"/>
          <w:szCs w:val="24"/>
        </w:rPr>
        <w:t xml:space="preserve">Bu gider grubuna 2018 yılı için </w:t>
      </w:r>
      <w:r>
        <w:rPr>
          <w:rFonts w:ascii="Times New Roman" w:hAnsi="Times New Roman" w:cs="Times New Roman"/>
          <w:sz w:val="24"/>
          <w:szCs w:val="24"/>
        </w:rPr>
        <w:t>24.027.000</w:t>
      </w:r>
      <w:r w:rsidRPr="006E3466">
        <w:rPr>
          <w:rFonts w:ascii="Times New Roman" w:hAnsi="Times New Roman" w:cs="Times New Roman"/>
          <w:sz w:val="24"/>
          <w:szCs w:val="24"/>
        </w:rPr>
        <w:t xml:space="preserve"> TL ödenek tahsis edilmiş olup </w:t>
      </w:r>
      <w:r>
        <w:rPr>
          <w:rFonts w:ascii="Times New Roman" w:hAnsi="Times New Roman" w:cs="Times New Roman"/>
          <w:sz w:val="24"/>
          <w:szCs w:val="24"/>
        </w:rPr>
        <w:t xml:space="preserve">toplam ödeneği 25.147.747 TL olup </w:t>
      </w:r>
      <w:r w:rsidRPr="006E3466">
        <w:rPr>
          <w:rFonts w:ascii="Times New Roman" w:hAnsi="Times New Roman" w:cs="Times New Roman"/>
          <w:sz w:val="24"/>
          <w:szCs w:val="24"/>
        </w:rPr>
        <w:t xml:space="preserve">bu ödeneğin </w:t>
      </w:r>
      <w:r w:rsidR="002217A8">
        <w:rPr>
          <w:rFonts w:ascii="Times New Roman" w:hAnsi="Times New Roman" w:cs="Times New Roman"/>
          <w:sz w:val="24"/>
          <w:szCs w:val="24"/>
        </w:rPr>
        <w:t>13.659.429</w:t>
      </w:r>
      <w:r w:rsidRPr="006E3466">
        <w:rPr>
          <w:rFonts w:ascii="Times New Roman" w:hAnsi="Times New Roman" w:cs="Times New Roman"/>
          <w:sz w:val="24"/>
          <w:szCs w:val="24"/>
        </w:rPr>
        <w:t xml:space="preserve"> TL’si I. altı aylık dilim</w:t>
      </w:r>
      <w:r>
        <w:rPr>
          <w:rFonts w:ascii="Times New Roman" w:hAnsi="Times New Roman" w:cs="Times New Roman"/>
          <w:sz w:val="24"/>
          <w:szCs w:val="24"/>
        </w:rPr>
        <w:t>de harcanmıştır.</w:t>
      </w:r>
    </w:p>
    <w:p w:rsidR="00193B1C" w:rsidRDefault="00193B1C" w:rsidP="0029367C">
      <w:pPr>
        <w:ind w:firstLine="708"/>
        <w:jc w:val="both"/>
        <w:rPr>
          <w:rFonts w:ascii="Times New Roman" w:hAnsi="Times New Roman" w:cs="Times New Roman"/>
          <w:b/>
          <w:sz w:val="24"/>
          <w:szCs w:val="24"/>
        </w:rPr>
      </w:pPr>
    </w:p>
    <w:p w:rsidR="00193B1C" w:rsidRDefault="00193B1C" w:rsidP="0029367C">
      <w:pPr>
        <w:ind w:firstLine="708"/>
        <w:jc w:val="both"/>
        <w:rPr>
          <w:rFonts w:ascii="Times New Roman" w:hAnsi="Times New Roman" w:cs="Times New Roman"/>
          <w:b/>
          <w:sz w:val="24"/>
          <w:szCs w:val="24"/>
        </w:rPr>
      </w:pPr>
    </w:p>
    <w:p w:rsidR="00247284" w:rsidRPr="006E3466" w:rsidRDefault="00424348" w:rsidP="0029367C">
      <w:pPr>
        <w:ind w:firstLine="708"/>
        <w:jc w:val="both"/>
        <w:rPr>
          <w:rFonts w:ascii="Times New Roman" w:hAnsi="Times New Roman" w:cs="Times New Roman"/>
          <w:b/>
          <w:sz w:val="24"/>
          <w:szCs w:val="24"/>
        </w:rPr>
      </w:pPr>
      <w:r w:rsidRPr="006E3466">
        <w:rPr>
          <w:rFonts w:ascii="Times New Roman" w:hAnsi="Times New Roman" w:cs="Times New Roman"/>
          <w:b/>
          <w:sz w:val="24"/>
          <w:szCs w:val="24"/>
        </w:rPr>
        <w:tab/>
      </w:r>
    </w:p>
    <w:p w:rsidR="00424348" w:rsidRPr="006E3466" w:rsidRDefault="00424348" w:rsidP="00247284">
      <w:pPr>
        <w:pStyle w:val="ListeParagraf"/>
        <w:outlineLvl w:val="2"/>
        <w:rPr>
          <w:rFonts w:ascii="Times New Roman" w:hAnsi="Times New Roman" w:cs="Times New Roman"/>
          <w:b/>
          <w:sz w:val="24"/>
          <w:szCs w:val="24"/>
        </w:rPr>
      </w:pPr>
      <w:r w:rsidRPr="006E3466">
        <w:rPr>
          <w:rFonts w:ascii="Times New Roman" w:hAnsi="Times New Roman" w:cs="Times New Roman"/>
          <w:b/>
          <w:sz w:val="24"/>
          <w:szCs w:val="24"/>
        </w:rPr>
        <w:lastRenderedPageBreak/>
        <w:tab/>
      </w:r>
      <w:r w:rsidRPr="006E3466">
        <w:rPr>
          <w:rFonts w:ascii="Times New Roman" w:hAnsi="Times New Roman" w:cs="Times New Roman"/>
          <w:b/>
          <w:sz w:val="24"/>
          <w:szCs w:val="24"/>
        </w:rPr>
        <w:tab/>
      </w:r>
      <w:r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r w:rsidR="001256BB" w:rsidRPr="006E3466">
        <w:rPr>
          <w:rFonts w:ascii="Times New Roman" w:hAnsi="Times New Roman" w:cs="Times New Roman"/>
          <w:b/>
          <w:sz w:val="24"/>
          <w:szCs w:val="24"/>
        </w:rPr>
        <w:tab/>
      </w:r>
    </w:p>
    <w:p w:rsidR="00193B1C" w:rsidRDefault="00193B1C" w:rsidP="00193B1C">
      <w:pPr>
        <w:ind w:left="360"/>
        <w:jc w:val="both"/>
        <w:outlineLvl w:val="3"/>
        <w:rPr>
          <w:rFonts w:ascii="Times New Roman" w:hAnsi="Times New Roman" w:cs="Times New Roman"/>
          <w:sz w:val="24"/>
          <w:szCs w:val="24"/>
        </w:rPr>
      </w:pPr>
      <w:r>
        <w:rPr>
          <w:rFonts w:ascii="Times New Roman" w:hAnsi="Times New Roman" w:cs="Times New Roman"/>
          <w:b/>
          <w:sz w:val="24"/>
          <w:szCs w:val="24"/>
        </w:rPr>
        <w:t>03.2</w:t>
      </w:r>
      <w:r w:rsidR="00424348" w:rsidRPr="00193B1C">
        <w:rPr>
          <w:rFonts w:ascii="Times New Roman" w:hAnsi="Times New Roman" w:cs="Times New Roman"/>
          <w:b/>
          <w:sz w:val="24"/>
          <w:szCs w:val="24"/>
        </w:rPr>
        <w:t>– Tüketime Yönelik Mal ve Malzeme Alımları;</w:t>
      </w:r>
      <w:r w:rsidR="00424348" w:rsidRPr="00193B1C">
        <w:rPr>
          <w:rFonts w:ascii="Times New Roman" w:hAnsi="Times New Roman" w:cs="Times New Roman"/>
          <w:sz w:val="24"/>
          <w:szCs w:val="24"/>
        </w:rPr>
        <w:t xml:space="preserve"> </w:t>
      </w:r>
    </w:p>
    <w:p w:rsidR="00424348" w:rsidRPr="00193B1C" w:rsidRDefault="00424348" w:rsidP="00FD566D">
      <w:pPr>
        <w:ind w:left="360" w:firstLine="348"/>
        <w:jc w:val="both"/>
        <w:outlineLvl w:val="3"/>
        <w:rPr>
          <w:rFonts w:ascii="Times New Roman" w:hAnsi="Times New Roman" w:cs="Times New Roman"/>
          <w:sz w:val="24"/>
          <w:szCs w:val="24"/>
        </w:rPr>
      </w:pPr>
      <w:r w:rsidRPr="00193B1C">
        <w:rPr>
          <w:rFonts w:ascii="Times New Roman" w:hAnsi="Times New Roman" w:cs="Times New Roman"/>
          <w:sz w:val="24"/>
          <w:szCs w:val="24"/>
        </w:rPr>
        <w:t xml:space="preserve">Tüketime yönelik mal ve malzeme alımları gider grubu mal ve hizmet alım giderleri içerisindeki en büyük harcama kalemi durumundadır. Bu gider grubundan başta Üniversitemiz yerleşkelerine ait </w:t>
      </w:r>
      <w:r w:rsidR="002F7388" w:rsidRPr="00193B1C">
        <w:rPr>
          <w:rFonts w:ascii="Times New Roman" w:hAnsi="Times New Roman" w:cs="Times New Roman"/>
          <w:sz w:val="24"/>
          <w:szCs w:val="24"/>
        </w:rPr>
        <w:t>enerji giderleri</w:t>
      </w:r>
      <w:r w:rsidRPr="00193B1C">
        <w:rPr>
          <w:rFonts w:ascii="Times New Roman" w:hAnsi="Times New Roman" w:cs="Times New Roman"/>
          <w:sz w:val="24"/>
          <w:szCs w:val="24"/>
        </w:rPr>
        <w:t xml:space="preserve">, öğrencilerimize yönelik yiyecek alımları başta olmak üzere akaryakıt, su alımları, kırtasiye vb. alımları yapılmaktadır. </w:t>
      </w:r>
    </w:p>
    <w:p w:rsidR="005922B9" w:rsidRPr="006E3466" w:rsidRDefault="00424348" w:rsidP="00FD566D">
      <w:pPr>
        <w:ind w:firstLine="708"/>
        <w:jc w:val="both"/>
        <w:outlineLvl w:val="3"/>
        <w:rPr>
          <w:rFonts w:ascii="Times New Roman" w:hAnsi="Times New Roman" w:cs="Times New Roman"/>
          <w:sz w:val="24"/>
          <w:szCs w:val="24"/>
        </w:rPr>
      </w:pPr>
      <w:r w:rsidRPr="006E3466">
        <w:rPr>
          <w:rFonts w:ascii="Times New Roman" w:hAnsi="Times New Roman" w:cs="Times New Roman"/>
          <w:sz w:val="24"/>
          <w:szCs w:val="24"/>
        </w:rPr>
        <w:t>Bu gider grubuna 201</w:t>
      </w:r>
      <w:r w:rsidR="0088457C"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bütçesi ile </w:t>
      </w:r>
      <w:r w:rsidR="00C42972" w:rsidRPr="006E3466">
        <w:rPr>
          <w:rFonts w:ascii="Times New Roman" w:hAnsi="Times New Roman" w:cs="Times New Roman"/>
          <w:sz w:val="24"/>
          <w:szCs w:val="24"/>
        </w:rPr>
        <w:t xml:space="preserve">12.723.000 </w:t>
      </w:r>
      <w:r w:rsidRPr="006E3466">
        <w:rPr>
          <w:rFonts w:ascii="Times New Roman" w:hAnsi="Times New Roman" w:cs="Times New Roman"/>
          <w:sz w:val="24"/>
          <w:szCs w:val="24"/>
        </w:rPr>
        <w:t xml:space="preserve">TL ödenek tahsis edilmiş olup bu ödeneğin </w:t>
      </w:r>
      <w:r w:rsidR="00193B1C">
        <w:rPr>
          <w:rFonts w:ascii="Times New Roman" w:hAnsi="Times New Roman" w:cs="Times New Roman"/>
          <w:sz w:val="24"/>
          <w:szCs w:val="24"/>
        </w:rPr>
        <w:t>7.382.443</w:t>
      </w:r>
      <w:r w:rsidR="00B56C12"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TL’lik </w:t>
      </w:r>
      <w:r w:rsidR="00193B1C">
        <w:rPr>
          <w:rFonts w:ascii="Times New Roman" w:hAnsi="Times New Roman" w:cs="Times New Roman"/>
          <w:sz w:val="24"/>
          <w:szCs w:val="24"/>
        </w:rPr>
        <w:t>harcanmıştır.</w:t>
      </w:r>
      <w:r w:rsidRPr="006E3466">
        <w:rPr>
          <w:rFonts w:ascii="Times New Roman" w:hAnsi="Times New Roman" w:cs="Times New Roman"/>
          <w:sz w:val="24"/>
          <w:szCs w:val="24"/>
        </w:rPr>
        <w:t xml:space="preserve"> Özellikle</w:t>
      </w:r>
      <w:r w:rsidR="00517595" w:rsidRPr="006E3466">
        <w:rPr>
          <w:rFonts w:ascii="Times New Roman" w:hAnsi="Times New Roman" w:cs="Times New Roman"/>
          <w:sz w:val="24"/>
          <w:szCs w:val="24"/>
        </w:rPr>
        <w:t xml:space="preserve"> 2010 yılından sonra ciddi fiziki alan ve hizmet genişlemesi yaşayan Üniversitemiz ödenekleri ihtiyaçlara cevap verecek oranda artmadığından başta elektrik ve doğalgaz gibi enerji alımları faturalarının karşılanabilmesi için toplam </w:t>
      </w:r>
      <w:r w:rsidR="00B56C12" w:rsidRPr="006E3466">
        <w:rPr>
          <w:rFonts w:ascii="Times New Roman" w:hAnsi="Times New Roman" w:cs="Times New Roman"/>
          <w:sz w:val="24"/>
          <w:szCs w:val="24"/>
        </w:rPr>
        <w:t>3.200.000</w:t>
      </w:r>
      <w:r w:rsidR="00517595" w:rsidRPr="006E3466">
        <w:rPr>
          <w:rFonts w:ascii="Times New Roman" w:hAnsi="Times New Roman" w:cs="Times New Roman"/>
          <w:sz w:val="24"/>
          <w:szCs w:val="24"/>
        </w:rPr>
        <w:t xml:space="preserve"> TL likit karşılığı ödenek eklemesi yapılmıştır. </w:t>
      </w:r>
      <w:r w:rsidRPr="006E3466">
        <w:rPr>
          <w:rFonts w:ascii="Times New Roman" w:hAnsi="Times New Roman" w:cs="Times New Roman"/>
          <w:sz w:val="24"/>
          <w:szCs w:val="24"/>
        </w:rPr>
        <w:t xml:space="preserve">Haziran ayı sonu itibariyle kullanılan ödenek miktarı </w:t>
      </w:r>
      <w:r w:rsidR="00517595" w:rsidRPr="006E3466">
        <w:rPr>
          <w:rFonts w:ascii="Times New Roman" w:hAnsi="Times New Roman" w:cs="Times New Roman"/>
          <w:sz w:val="24"/>
          <w:szCs w:val="24"/>
        </w:rPr>
        <w:t>kesintili başlangıç ödeneğinin %</w:t>
      </w:r>
      <w:r w:rsidR="00C42972" w:rsidRPr="006E3466">
        <w:rPr>
          <w:rFonts w:ascii="Times New Roman" w:hAnsi="Times New Roman" w:cs="Times New Roman"/>
          <w:sz w:val="24"/>
          <w:szCs w:val="24"/>
        </w:rPr>
        <w:t xml:space="preserve"> 58,02</w:t>
      </w:r>
      <w:r w:rsidR="00517595" w:rsidRPr="006E3466">
        <w:rPr>
          <w:rFonts w:ascii="Times New Roman" w:hAnsi="Times New Roman" w:cs="Times New Roman"/>
          <w:sz w:val="24"/>
          <w:szCs w:val="24"/>
        </w:rPr>
        <w:t xml:space="preserve"> oranında gerçekleş</w:t>
      </w:r>
      <w:r w:rsidR="00193B1C">
        <w:rPr>
          <w:rFonts w:ascii="Times New Roman" w:hAnsi="Times New Roman" w:cs="Times New Roman"/>
          <w:sz w:val="24"/>
          <w:szCs w:val="24"/>
        </w:rPr>
        <w:t xml:space="preserve">miş alınan tedbirler ile </w:t>
      </w:r>
      <w:r w:rsidR="00193B1C" w:rsidRPr="006E3466">
        <w:rPr>
          <w:rFonts w:ascii="Times New Roman" w:hAnsi="Times New Roman" w:cs="Times New Roman"/>
          <w:sz w:val="24"/>
          <w:szCs w:val="24"/>
        </w:rPr>
        <w:t xml:space="preserve">bir önceki yıla oranla </w:t>
      </w:r>
      <w:r w:rsidR="00193B1C">
        <w:rPr>
          <w:rFonts w:ascii="Times New Roman" w:hAnsi="Times New Roman" w:cs="Times New Roman"/>
          <w:sz w:val="24"/>
          <w:szCs w:val="24"/>
        </w:rPr>
        <w:t>% -1,23 oranında tasarruf edilmiştir.</w:t>
      </w:r>
      <w:r w:rsidRPr="006E3466">
        <w:rPr>
          <w:rFonts w:ascii="Times New Roman" w:hAnsi="Times New Roman" w:cs="Times New Roman"/>
          <w:sz w:val="24"/>
          <w:szCs w:val="24"/>
        </w:rPr>
        <w:t xml:space="preserve"> </w:t>
      </w:r>
      <w:r w:rsidRPr="006E3466">
        <w:rPr>
          <w:rFonts w:ascii="Times New Roman" w:hAnsi="Times New Roman" w:cs="Times New Roman"/>
          <w:sz w:val="24"/>
          <w:szCs w:val="24"/>
        </w:rPr>
        <w:tab/>
      </w:r>
      <w:r w:rsidRPr="006E3466">
        <w:rPr>
          <w:rFonts w:ascii="Times New Roman" w:hAnsi="Times New Roman" w:cs="Times New Roman"/>
          <w:sz w:val="24"/>
          <w:szCs w:val="24"/>
        </w:rPr>
        <w:tab/>
      </w:r>
    </w:p>
    <w:p w:rsidR="00424348" w:rsidRPr="006E3466" w:rsidRDefault="00424348" w:rsidP="00247284">
      <w:pPr>
        <w:ind w:firstLine="708"/>
        <w:jc w:val="both"/>
        <w:outlineLvl w:val="3"/>
        <w:rPr>
          <w:rFonts w:ascii="Times New Roman" w:hAnsi="Times New Roman" w:cs="Times New Roman"/>
          <w:sz w:val="24"/>
          <w:szCs w:val="24"/>
        </w:rPr>
      </w:pPr>
      <w:r w:rsidRPr="006E3466">
        <w:rPr>
          <w:rFonts w:ascii="Times New Roman" w:hAnsi="Times New Roman" w:cs="Times New Roman"/>
          <w:sz w:val="24"/>
          <w:szCs w:val="24"/>
        </w:rPr>
        <w:tab/>
      </w:r>
      <w:r w:rsidR="00C43707"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p>
    <w:p w:rsidR="00FD566D" w:rsidRDefault="00424348" w:rsidP="00FD566D">
      <w:pPr>
        <w:ind w:left="360"/>
        <w:jc w:val="both"/>
        <w:outlineLvl w:val="3"/>
        <w:rPr>
          <w:rFonts w:ascii="Times New Roman" w:hAnsi="Times New Roman" w:cs="Times New Roman"/>
          <w:b/>
          <w:sz w:val="24"/>
          <w:szCs w:val="24"/>
        </w:rPr>
      </w:pPr>
      <w:r w:rsidRPr="00FD566D">
        <w:rPr>
          <w:rFonts w:ascii="Times New Roman" w:hAnsi="Times New Roman" w:cs="Times New Roman"/>
          <w:sz w:val="24"/>
          <w:szCs w:val="24"/>
        </w:rPr>
        <w:t xml:space="preserve"> </w:t>
      </w:r>
      <w:r w:rsidR="00FD566D">
        <w:rPr>
          <w:rFonts w:ascii="Times New Roman" w:hAnsi="Times New Roman" w:cs="Times New Roman"/>
          <w:b/>
          <w:sz w:val="24"/>
          <w:szCs w:val="24"/>
        </w:rPr>
        <w:t>03.3</w:t>
      </w:r>
      <w:r w:rsidR="00FD566D" w:rsidRPr="00193B1C">
        <w:rPr>
          <w:rFonts w:ascii="Times New Roman" w:hAnsi="Times New Roman" w:cs="Times New Roman"/>
          <w:b/>
          <w:sz w:val="24"/>
          <w:szCs w:val="24"/>
        </w:rPr>
        <w:t xml:space="preserve">– </w:t>
      </w:r>
      <w:r w:rsidRPr="00FD566D">
        <w:rPr>
          <w:rFonts w:ascii="Times New Roman" w:hAnsi="Times New Roman" w:cs="Times New Roman"/>
          <w:b/>
          <w:sz w:val="24"/>
          <w:szCs w:val="24"/>
        </w:rPr>
        <w:t>Yolluklar</w:t>
      </w:r>
      <w:r w:rsidR="00FD566D">
        <w:rPr>
          <w:rFonts w:ascii="Times New Roman" w:hAnsi="Times New Roman" w:cs="Times New Roman"/>
          <w:b/>
          <w:sz w:val="24"/>
          <w:szCs w:val="24"/>
        </w:rPr>
        <w:t>;</w:t>
      </w:r>
    </w:p>
    <w:p w:rsidR="00C42972" w:rsidRPr="00FD566D" w:rsidRDefault="002F7388" w:rsidP="00FD566D">
      <w:pPr>
        <w:ind w:left="360"/>
        <w:jc w:val="both"/>
        <w:outlineLvl w:val="3"/>
        <w:rPr>
          <w:rFonts w:ascii="Times New Roman" w:hAnsi="Times New Roman" w:cs="Times New Roman"/>
          <w:sz w:val="24"/>
          <w:szCs w:val="24"/>
        </w:rPr>
      </w:pPr>
      <w:r w:rsidRPr="00FD566D">
        <w:rPr>
          <w:rFonts w:ascii="Times New Roman" w:hAnsi="Times New Roman" w:cs="Times New Roman"/>
          <w:b/>
          <w:sz w:val="24"/>
          <w:szCs w:val="24"/>
        </w:rPr>
        <w:t xml:space="preserve"> </w:t>
      </w:r>
      <w:r w:rsidR="00FD566D">
        <w:rPr>
          <w:rFonts w:ascii="Times New Roman" w:hAnsi="Times New Roman" w:cs="Times New Roman"/>
          <w:b/>
          <w:sz w:val="24"/>
          <w:szCs w:val="24"/>
        </w:rPr>
        <w:tab/>
      </w:r>
      <w:r w:rsidR="00583537" w:rsidRPr="00FD566D">
        <w:rPr>
          <w:rFonts w:ascii="Times New Roman" w:hAnsi="Times New Roman" w:cs="Times New Roman"/>
          <w:sz w:val="24"/>
          <w:szCs w:val="24"/>
        </w:rPr>
        <w:t>Bu</w:t>
      </w:r>
      <w:r w:rsidR="00424348" w:rsidRPr="00FD566D">
        <w:rPr>
          <w:rFonts w:ascii="Times New Roman" w:hAnsi="Times New Roman" w:cs="Times New Roman"/>
          <w:sz w:val="24"/>
          <w:szCs w:val="24"/>
        </w:rPr>
        <w:t xml:space="preserve"> gider grubundan Üniversitemiz personel</w:t>
      </w:r>
      <w:r w:rsidR="00FD566D">
        <w:rPr>
          <w:rFonts w:ascii="Times New Roman" w:hAnsi="Times New Roman" w:cs="Times New Roman"/>
          <w:sz w:val="24"/>
          <w:szCs w:val="24"/>
        </w:rPr>
        <w:t>i</w:t>
      </w:r>
      <w:r w:rsidR="00424348" w:rsidRPr="00FD566D">
        <w:rPr>
          <w:rFonts w:ascii="Times New Roman" w:hAnsi="Times New Roman" w:cs="Times New Roman"/>
          <w:sz w:val="24"/>
          <w:szCs w:val="24"/>
        </w:rPr>
        <w:t xml:space="preserve"> ve öğrencilerine ait görev yolluk ödemeleri yapılmaktadır. 201</w:t>
      </w:r>
      <w:r w:rsidR="0088457C" w:rsidRPr="00FD566D">
        <w:rPr>
          <w:rFonts w:ascii="Times New Roman" w:hAnsi="Times New Roman" w:cs="Times New Roman"/>
          <w:sz w:val="24"/>
          <w:szCs w:val="24"/>
        </w:rPr>
        <w:t>8</w:t>
      </w:r>
      <w:r w:rsidR="00424348" w:rsidRPr="00FD566D">
        <w:rPr>
          <w:rFonts w:ascii="Times New Roman" w:hAnsi="Times New Roman" w:cs="Times New Roman"/>
          <w:sz w:val="24"/>
          <w:szCs w:val="24"/>
        </w:rPr>
        <w:t xml:space="preserve"> yılı</w:t>
      </w:r>
      <w:r w:rsidR="00517595" w:rsidRPr="00FD566D">
        <w:rPr>
          <w:rFonts w:ascii="Times New Roman" w:hAnsi="Times New Roman" w:cs="Times New Roman"/>
          <w:sz w:val="24"/>
          <w:szCs w:val="24"/>
        </w:rPr>
        <w:t xml:space="preserve"> bütçesi ile bu gider grubuna </w:t>
      </w:r>
      <w:r w:rsidR="00C42972" w:rsidRPr="00FD566D">
        <w:rPr>
          <w:rFonts w:ascii="Times New Roman" w:hAnsi="Times New Roman" w:cs="Times New Roman"/>
          <w:sz w:val="24"/>
          <w:szCs w:val="24"/>
        </w:rPr>
        <w:t xml:space="preserve">492.000 </w:t>
      </w:r>
      <w:r w:rsidR="00517595" w:rsidRPr="00FD566D">
        <w:rPr>
          <w:rFonts w:ascii="Times New Roman" w:hAnsi="Times New Roman" w:cs="Times New Roman"/>
          <w:sz w:val="24"/>
          <w:szCs w:val="24"/>
        </w:rPr>
        <w:t xml:space="preserve">TL ödenek tahsis edilmiş ve I. altı aylık dilim için bu ödeneğin </w:t>
      </w:r>
      <w:r w:rsidR="00B56C12" w:rsidRPr="00FD566D">
        <w:rPr>
          <w:rFonts w:ascii="Times New Roman" w:hAnsi="Times New Roman" w:cs="Times New Roman"/>
          <w:sz w:val="24"/>
          <w:szCs w:val="24"/>
        </w:rPr>
        <w:t>339.000</w:t>
      </w:r>
      <w:r w:rsidR="00424348" w:rsidRPr="00FD566D">
        <w:rPr>
          <w:rFonts w:ascii="Times New Roman" w:hAnsi="Times New Roman" w:cs="Times New Roman"/>
          <w:sz w:val="24"/>
          <w:szCs w:val="24"/>
        </w:rPr>
        <w:t xml:space="preserve"> TL’si</w:t>
      </w:r>
      <w:r w:rsidR="00583537" w:rsidRPr="00FD566D">
        <w:rPr>
          <w:rFonts w:ascii="Times New Roman" w:hAnsi="Times New Roman" w:cs="Times New Roman"/>
          <w:sz w:val="24"/>
          <w:szCs w:val="24"/>
        </w:rPr>
        <w:t xml:space="preserve"> AFP ile</w:t>
      </w:r>
      <w:r w:rsidR="00424348" w:rsidRPr="00FD566D">
        <w:rPr>
          <w:rFonts w:ascii="Times New Roman" w:hAnsi="Times New Roman" w:cs="Times New Roman"/>
          <w:sz w:val="24"/>
          <w:szCs w:val="24"/>
        </w:rPr>
        <w:t xml:space="preserve"> serbest bırakılmıştır. </w:t>
      </w:r>
      <w:r w:rsidR="00517595" w:rsidRPr="00FD566D">
        <w:rPr>
          <w:rFonts w:ascii="Times New Roman" w:hAnsi="Times New Roman" w:cs="Times New Roman"/>
          <w:sz w:val="24"/>
          <w:szCs w:val="24"/>
        </w:rPr>
        <w:tab/>
      </w:r>
      <w:r w:rsidR="00517595" w:rsidRPr="00FD566D">
        <w:rPr>
          <w:rFonts w:ascii="Times New Roman" w:hAnsi="Times New Roman" w:cs="Times New Roman"/>
          <w:color w:val="FF0000"/>
          <w:sz w:val="24"/>
          <w:szCs w:val="24"/>
        </w:rPr>
        <w:tab/>
      </w:r>
      <w:r w:rsidR="00517595" w:rsidRPr="00FD566D">
        <w:rPr>
          <w:rFonts w:ascii="Times New Roman" w:hAnsi="Times New Roman" w:cs="Times New Roman"/>
          <w:color w:val="FF0000"/>
          <w:sz w:val="24"/>
          <w:szCs w:val="24"/>
        </w:rPr>
        <w:tab/>
      </w:r>
      <w:r w:rsidR="00517595" w:rsidRPr="00FD566D">
        <w:rPr>
          <w:rFonts w:ascii="Times New Roman" w:hAnsi="Times New Roman" w:cs="Times New Roman"/>
          <w:color w:val="FF0000"/>
          <w:sz w:val="24"/>
          <w:szCs w:val="24"/>
        </w:rPr>
        <w:tab/>
      </w:r>
      <w:r w:rsidR="00517595" w:rsidRPr="00FD566D">
        <w:rPr>
          <w:rFonts w:ascii="Times New Roman" w:hAnsi="Times New Roman" w:cs="Times New Roman"/>
          <w:color w:val="FF0000"/>
          <w:sz w:val="24"/>
          <w:szCs w:val="24"/>
        </w:rPr>
        <w:tab/>
      </w:r>
      <w:r w:rsidR="00517595" w:rsidRPr="00FD566D">
        <w:rPr>
          <w:rFonts w:ascii="Times New Roman" w:hAnsi="Times New Roman" w:cs="Times New Roman"/>
          <w:color w:val="FF0000"/>
          <w:sz w:val="24"/>
          <w:szCs w:val="24"/>
        </w:rPr>
        <w:tab/>
      </w:r>
      <w:r w:rsidR="00517595"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584420" w:rsidRPr="00FD566D">
        <w:rPr>
          <w:rFonts w:ascii="Times New Roman" w:hAnsi="Times New Roman" w:cs="Times New Roman"/>
          <w:color w:val="FF0000"/>
          <w:sz w:val="24"/>
          <w:szCs w:val="24"/>
        </w:rPr>
        <w:tab/>
      </w:r>
      <w:r w:rsidR="00424348" w:rsidRPr="00FD566D">
        <w:rPr>
          <w:rFonts w:ascii="Times New Roman" w:hAnsi="Times New Roman" w:cs="Times New Roman"/>
          <w:sz w:val="24"/>
          <w:szCs w:val="24"/>
        </w:rPr>
        <w:t>Özellikle</w:t>
      </w:r>
      <w:r w:rsidR="00200D12" w:rsidRPr="00FD566D">
        <w:rPr>
          <w:rFonts w:ascii="Times New Roman" w:hAnsi="Times New Roman" w:cs="Times New Roman"/>
          <w:sz w:val="24"/>
          <w:szCs w:val="24"/>
        </w:rPr>
        <w:t xml:space="preserve"> yurtdışı geçici görev ödemelerinde</w:t>
      </w:r>
      <w:r w:rsidR="001B1DC8" w:rsidRPr="00FD566D">
        <w:rPr>
          <w:rFonts w:ascii="Times New Roman" w:hAnsi="Times New Roman" w:cs="Times New Roman"/>
          <w:sz w:val="24"/>
          <w:szCs w:val="24"/>
        </w:rPr>
        <w:t xml:space="preserve"> ve </w:t>
      </w:r>
      <w:r w:rsidR="004F356F" w:rsidRPr="00FD566D">
        <w:rPr>
          <w:rFonts w:ascii="Times New Roman" w:hAnsi="Times New Roman" w:cs="Times New Roman"/>
          <w:sz w:val="24"/>
          <w:szCs w:val="24"/>
        </w:rPr>
        <w:t xml:space="preserve">jüri görevlendirmelerinde öğretim üyelerinde yapılan yolluk ödemeleri sebebiyle </w:t>
      </w:r>
      <w:r w:rsidR="00B56C12" w:rsidRPr="00FD566D">
        <w:rPr>
          <w:rFonts w:ascii="Times New Roman" w:hAnsi="Times New Roman" w:cs="Times New Roman"/>
          <w:sz w:val="24"/>
          <w:szCs w:val="24"/>
        </w:rPr>
        <w:t>662.255</w:t>
      </w:r>
      <w:r w:rsidR="00424348" w:rsidRPr="00FD566D">
        <w:rPr>
          <w:rFonts w:ascii="Times New Roman" w:hAnsi="Times New Roman" w:cs="Times New Roman"/>
          <w:sz w:val="24"/>
          <w:szCs w:val="24"/>
        </w:rPr>
        <w:t xml:space="preserve"> TL likit karşılığı ödenek eklemesi yapılmıştır.</w:t>
      </w:r>
      <w:r w:rsidR="00FD566D">
        <w:rPr>
          <w:rFonts w:ascii="Times New Roman" w:hAnsi="Times New Roman" w:cs="Times New Roman"/>
          <w:sz w:val="24"/>
          <w:szCs w:val="24"/>
        </w:rPr>
        <w:t xml:space="preserve"> Y</w:t>
      </w:r>
      <w:r w:rsidR="00C91A2B" w:rsidRPr="00FD566D">
        <w:rPr>
          <w:rFonts w:ascii="Times New Roman" w:hAnsi="Times New Roman" w:cs="Times New Roman"/>
          <w:sz w:val="24"/>
          <w:szCs w:val="24"/>
        </w:rPr>
        <w:t xml:space="preserve">olluk ödemeleri için ekleme yapılan toplam tutar </w:t>
      </w:r>
      <w:r w:rsidR="00176863" w:rsidRPr="00FD566D">
        <w:rPr>
          <w:rFonts w:ascii="Times New Roman" w:hAnsi="Times New Roman" w:cs="Times New Roman"/>
          <w:sz w:val="24"/>
          <w:szCs w:val="24"/>
        </w:rPr>
        <w:t>ile birlikte</w:t>
      </w:r>
      <w:r w:rsidR="00272752" w:rsidRPr="00FD566D">
        <w:rPr>
          <w:rFonts w:ascii="Times New Roman" w:hAnsi="Times New Roman" w:cs="Times New Roman"/>
          <w:sz w:val="24"/>
          <w:szCs w:val="24"/>
        </w:rPr>
        <w:t xml:space="preserve"> </w:t>
      </w:r>
      <w:r w:rsidR="001331CA" w:rsidRPr="00FD566D">
        <w:rPr>
          <w:rFonts w:ascii="Times New Roman" w:hAnsi="Times New Roman" w:cs="Times New Roman"/>
          <w:sz w:val="24"/>
          <w:szCs w:val="24"/>
        </w:rPr>
        <w:t xml:space="preserve">yolluklar </w:t>
      </w:r>
      <w:r w:rsidR="00272752" w:rsidRPr="00FD566D">
        <w:rPr>
          <w:rFonts w:ascii="Times New Roman" w:hAnsi="Times New Roman" w:cs="Times New Roman"/>
          <w:sz w:val="24"/>
          <w:szCs w:val="24"/>
        </w:rPr>
        <w:t>ödeneği</w:t>
      </w:r>
      <w:r w:rsidR="001331CA" w:rsidRPr="00FD566D">
        <w:rPr>
          <w:rFonts w:ascii="Times New Roman" w:hAnsi="Times New Roman" w:cs="Times New Roman"/>
          <w:sz w:val="24"/>
          <w:szCs w:val="24"/>
        </w:rPr>
        <w:t xml:space="preserve"> </w:t>
      </w:r>
      <w:r w:rsidR="00FD566D">
        <w:rPr>
          <w:rFonts w:ascii="Times New Roman" w:hAnsi="Times New Roman" w:cs="Times New Roman"/>
          <w:sz w:val="24"/>
          <w:szCs w:val="24"/>
        </w:rPr>
        <w:t>1.154.255</w:t>
      </w:r>
      <w:r w:rsidR="009C1DED" w:rsidRPr="00FD566D">
        <w:rPr>
          <w:rFonts w:ascii="Times New Roman" w:hAnsi="Times New Roman" w:cs="Times New Roman"/>
          <w:sz w:val="24"/>
          <w:szCs w:val="24"/>
        </w:rPr>
        <w:t xml:space="preserve"> TL</w:t>
      </w:r>
      <w:r w:rsidR="00C91A2B" w:rsidRPr="00FD566D">
        <w:rPr>
          <w:rFonts w:ascii="Times New Roman" w:hAnsi="Times New Roman" w:cs="Times New Roman"/>
          <w:sz w:val="24"/>
          <w:szCs w:val="24"/>
        </w:rPr>
        <w:t xml:space="preserve"> olmuştur.</w:t>
      </w:r>
      <w:r w:rsidR="00A60A5B" w:rsidRPr="00FD566D">
        <w:rPr>
          <w:rFonts w:ascii="Times New Roman" w:hAnsi="Times New Roman" w:cs="Times New Roman"/>
          <w:sz w:val="24"/>
          <w:szCs w:val="24"/>
        </w:rPr>
        <w:t xml:space="preserve"> </w:t>
      </w:r>
      <w:r w:rsidR="00424348" w:rsidRPr="00FD566D">
        <w:rPr>
          <w:rFonts w:ascii="Times New Roman" w:hAnsi="Times New Roman" w:cs="Times New Roman"/>
          <w:sz w:val="24"/>
          <w:szCs w:val="24"/>
        </w:rPr>
        <w:t xml:space="preserve">Ocak-Haziran döneminde </w:t>
      </w:r>
      <w:r w:rsidR="009C1DED" w:rsidRPr="00FD566D">
        <w:rPr>
          <w:rFonts w:ascii="Times New Roman" w:hAnsi="Times New Roman" w:cs="Times New Roman"/>
          <w:sz w:val="24"/>
          <w:szCs w:val="24"/>
        </w:rPr>
        <w:t xml:space="preserve">bu ödeneğin </w:t>
      </w:r>
      <w:r w:rsidR="00424348" w:rsidRPr="00FD566D">
        <w:rPr>
          <w:rFonts w:ascii="Times New Roman" w:hAnsi="Times New Roman" w:cs="Times New Roman"/>
          <w:sz w:val="24"/>
          <w:szCs w:val="24"/>
        </w:rPr>
        <w:t xml:space="preserve">toplam </w:t>
      </w:r>
      <w:r w:rsidR="00FD566D">
        <w:rPr>
          <w:rFonts w:ascii="Times New Roman" w:hAnsi="Times New Roman" w:cs="Times New Roman"/>
          <w:sz w:val="24"/>
          <w:szCs w:val="24"/>
        </w:rPr>
        <w:t>178.</w:t>
      </w:r>
      <w:r w:rsidR="002217A8">
        <w:rPr>
          <w:rFonts w:ascii="Times New Roman" w:hAnsi="Times New Roman" w:cs="Times New Roman"/>
          <w:sz w:val="24"/>
          <w:szCs w:val="24"/>
        </w:rPr>
        <w:t>471</w:t>
      </w:r>
      <w:r w:rsidR="009C1DED" w:rsidRPr="00FD566D">
        <w:rPr>
          <w:rFonts w:ascii="Times New Roman" w:hAnsi="Times New Roman" w:cs="Times New Roman"/>
          <w:sz w:val="24"/>
          <w:szCs w:val="24"/>
        </w:rPr>
        <w:t xml:space="preserve"> TL’si kullanılarak kesintili başlangıç ödeneğine göre %</w:t>
      </w:r>
      <w:r w:rsidR="001B1DC8" w:rsidRPr="00FD566D">
        <w:rPr>
          <w:rFonts w:ascii="Times New Roman" w:hAnsi="Times New Roman" w:cs="Times New Roman"/>
          <w:sz w:val="24"/>
          <w:szCs w:val="24"/>
        </w:rPr>
        <w:t xml:space="preserve"> </w:t>
      </w:r>
      <w:r w:rsidR="00FD566D">
        <w:rPr>
          <w:rFonts w:ascii="Times New Roman" w:hAnsi="Times New Roman" w:cs="Times New Roman"/>
          <w:sz w:val="24"/>
          <w:szCs w:val="24"/>
        </w:rPr>
        <w:t xml:space="preserve">36,37 </w:t>
      </w:r>
      <w:r w:rsidR="00200D12" w:rsidRPr="00FD566D">
        <w:rPr>
          <w:rFonts w:ascii="Times New Roman" w:hAnsi="Times New Roman" w:cs="Times New Roman"/>
          <w:sz w:val="24"/>
          <w:szCs w:val="24"/>
        </w:rPr>
        <w:t xml:space="preserve">oranında </w:t>
      </w:r>
      <w:r w:rsidR="009C1DED" w:rsidRPr="00FD566D">
        <w:rPr>
          <w:rFonts w:ascii="Times New Roman" w:hAnsi="Times New Roman" w:cs="Times New Roman"/>
          <w:sz w:val="24"/>
          <w:szCs w:val="24"/>
        </w:rPr>
        <w:t>gerçekleşme sağlanmıştır.</w:t>
      </w:r>
      <w:r w:rsidR="00584420" w:rsidRPr="00FD566D">
        <w:rPr>
          <w:rFonts w:ascii="Times New Roman" w:hAnsi="Times New Roman" w:cs="Times New Roman"/>
          <w:color w:val="FF0000"/>
          <w:sz w:val="24"/>
          <w:szCs w:val="24"/>
        </w:rPr>
        <w:tab/>
      </w:r>
    </w:p>
    <w:p w:rsidR="00424348" w:rsidRPr="006E3466" w:rsidRDefault="00C42972" w:rsidP="00C42972">
      <w:pPr>
        <w:jc w:val="both"/>
        <w:outlineLvl w:val="3"/>
        <w:rPr>
          <w:rFonts w:ascii="Times New Roman" w:hAnsi="Times New Roman" w:cs="Times New Roman"/>
          <w:sz w:val="24"/>
          <w:szCs w:val="24"/>
        </w:rPr>
      </w:pPr>
      <w:r w:rsidRPr="006E3466">
        <w:rPr>
          <w:rFonts w:ascii="Times New Roman" w:hAnsi="Times New Roman" w:cs="Times New Roman"/>
          <w:sz w:val="24"/>
          <w:szCs w:val="24"/>
        </w:rPr>
        <w:t xml:space="preserve">           </w:t>
      </w:r>
      <w:r w:rsidR="00C43707" w:rsidRPr="006E3466">
        <w:rPr>
          <w:rFonts w:ascii="Times New Roman" w:hAnsi="Times New Roman" w:cs="Times New Roman"/>
          <w:sz w:val="24"/>
          <w:szCs w:val="24"/>
        </w:rPr>
        <w:t xml:space="preserve">Buna göre; </w:t>
      </w:r>
      <w:r w:rsidR="003E4B17" w:rsidRPr="006E3466">
        <w:rPr>
          <w:rFonts w:ascii="Times New Roman" w:hAnsi="Times New Roman" w:cs="Times New Roman"/>
          <w:sz w:val="24"/>
          <w:szCs w:val="24"/>
        </w:rPr>
        <w:t>s</w:t>
      </w:r>
      <w:r w:rsidR="005922B9" w:rsidRPr="006E3466">
        <w:rPr>
          <w:rFonts w:ascii="Times New Roman" w:hAnsi="Times New Roman" w:cs="Times New Roman"/>
          <w:sz w:val="24"/>
          <w:szCs w:val="24"/>
        </w:rPr>
        <w:t>ürekli, geçici ve yurt dışı geçici görev yolluğu ödemeleri yapılan 03.3 Yolluklar kaleminde 201</w:t>
      </w:r>
      <w:r w:rsidR="00986E35" w:rsidRPr="006E3466">
        <w:rPr>
          <w:rFonts w:ascii="Times New Roman" w:hAnsi="Times New Roman" w:cs="Times New Roman"/>
          <w:sz w:val="24"/>
          <w:szCs w:val="24"/>
        </w:rPr>
        <w:t>8</w:t>
      </w:r>
      <w:r w:rsidR="005922B9" w:rsidRPr="006E3466">
        <w:rPr>
          <w:rFonts w:ascii="Times New Roman" w:hAnsi="Times New Roman" w:cs="Times New Roman"/>
          <w:sz w:val="24"/>
          <w:szCs w:val="24"/>
        </w:rPr>
        <w:t xml:space="preserve"> yılı altı aylık sonuçları </w:t>
      </w:r>
      <w:r w:rsidR="004E487B" w:rsidRPr="006E3466">
        <w:rPr>
          <w:rFonts w:ascii="Times New Roman" w:hAnsi="Times New Roman" w:cs="Times New Roman"/>
          <w:sz w:val="24"/>
          <w:szCs w:val="24"/>
        </w:rPr>
        <w:t>bir önceki yıla göre %</w:t>
      </w:r>
      <w:r w:rsidRPr="006E3466">
        <w:rPr>
          <w:rFonts w:ascii="Times New Roman" w:hAnsi="Times New Roman" w:cs="Times New Roman"/>
          <w:sz w:val="24"/>
          <w:szCs w:val="24"/>
        </w:rPr>
        <w:t xml:space="preserve"> 30</w:t>
      </w:r>
      <w:r w:rsidR="004E487B" w:rsidRPr="006E3466">
        <w:rPr>
          <w:rFonts w:ascii="Times New Roman" w:hAnsi="Times New Roman" w:cs="Times New Roman"/>
          <w:sz w:val="24"/>
          <w:szCs w:val="24"/>
        </w:rPr>
        <w:t xml:space="preserve"> oranında </w:t>
      </w:r>
      <w:r w:rsidR="00022C7A" w:rsidRPr="006E3466">
        <w:rPr>
          <w:rFonts w:ascii="Times New Roman" w:hAnsi="Times New Roman" w:cs="Times New Roman"/>
          <w:sz w:val="24"/>
          <w:szCs w:val="24"/>
        </w:rPr>
        <w:t>azalış</w:t>
      </w:r>
      <w:r w:rsidR="005922B9" w:rsidRPr="006E3466">
        <w:rPr>
          <w:rFonts w:ascii="Times New Roman" w:hAnsi="Times New Roman" w:cs="Times New Roman"/>
          <w:sz w:val="24"/>
          <w:szCs w:val="24"/>
        </w:rPr>
        <w:t xml:space="preserve"> göstermiştir</w:t>
      </w:r>
      <w:r w:rsidR="004F356F" w:rsidRPr="006E3466">
        <w:rPr>
          <w:rFonts w:ascii="Times New Roman" w:hAnsi="Times New Roman" w:cs="Times New Roman"/>
          <w:sz w:val="24"/>
          <w:szCs w:val="24"/>
        </w:rPr>
        <w:t>.</w:t>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922B9"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r w:rsidR="009C1DED" w:rsidRPr="006E3466">
        <w:rPr>
          <w:rFonts w:ascii="Times New Roman" w:hAnsi="Times New Roman" w:cs="Times New Roman"/>
          <w:sz w:val="24"/>
          <w:szCs w:val="24"/>
        </w:rPr>
        <w:tab/>
      </w:r>
    </w:p>
    <w:p w:rsidR="00493324" w:rsidRDefault="00493324" w:rsidP="00493324">
      <w:pPr>
        <w:pStyle w:val="ListeParagraf"/>
        <w:ind w:left="851"/>
        <w:jc w:val="both"/>
        <w:outlineLvl w:val="3"/>
        <w:rPr>
          <w:rFonts w:ascii="Times New Roman" w:hAnsi="Times New Roman" w:cs="Times New Roman"/>
          <w:b/>
          <w:sz w:val="24"/>
          <w:szCs w:val="24"/>
        </w:rPr>
      </w:pPr>
      <w:r>
        <w:rPr>
          <w:rFonts w:ascii="Times New Roman" w:hAnsi="Times New Roman" w:cs="Times New Roman"/>
          <w:b/>
          <w:sz w:val="24"/>
          <w:szCs w:val="24"/>
        </w:rPr>
        <w:t>3.4</w:t>
      </w:r>
      <w:r w:rsidR="00637B98" w:rsidRPr="006E3466">
        <w:rPr>
          <w:rFonts w:ascii="Times New Roman" w:hAnsi="Times New Roman" w:cs="Times New Roman"/>
          <w:b/>
          <w:sz w:val="24"/>
          <w:szCs w:val="24"/>
        </w:rPr>
        <w:t>–</w:t>
      </w:r>
      <w:r w:rsidR="00424348" w:rsidRPr="006E3466">
        <w:rPr>
          <w:rFonts w:ascii="Times New Roman" w:hAnsi="Times New Roman" w:cs="Times New Roman"/>
          <w:b/>
          <w:sz w:val="24"/>
          <w:szCs w:val="24"/>
        </w:rPr>
        <w:t xml:space="preserve">Görev Giderleri; </w:t>
      </w:r>
    </w:p>
    <w:p w:rsidR="00C143A5" w:rsidRPr="006E3466" w:rsidRDefault="00424348" w:rsidP="00493324">
      <w:pPr>
        <w:pStyle w:val="ListeParagraf"/>
        <w:ind w:left="851" w:firstLine="565"/>
        <w:jc w:val="both"/>
        <w:outlineLvl w:val="3"/>
        <w:rPr>
          <w:rFonts w:ascii="Times New Roman" w:hAnsi="Times New Roman" w:cs="Times New Roman"/>
          <w:sz w:val="24"/>
          <w:szCs w:val="24"/>
        </w:rPr>
      </w:pPr>
      <w:r w:rsidRPr="006E3466">
        <w:rPr>
          <w:rFonts w:ascii="Times New Roman" w:hAnsi="Times New Roman" w:cs="Times New Roman"/>
          <w:sz w:val="24"/>
          <w:szCs w:val="24"/>
        </w:rPr>
        <w:t xml:space="preserve">Bu gider grubundan Üniversitemizce takip edilen davalar sonucu ödenmesi gereken yasal giderler ile taşıt, bina ve tesislere ilişkin muayene harcı, egzoz emisyon ruhsatı için ödenen ölçüm bedeli, ruhsat harçları gibi ödemeler yapılmaktadır. </w:t>
      </w:r>
      <w:r w:rsidR="009C1DED" w:rsidRPr="006E3466">
        <w:rPr>
          <w:rFonts w:ascii="Times New Roman" w:hAnsi="Times New Roman" w:cs="Times New Roman"/>
          <w:sz w:val="24"/>
          <w:szCs w:val="24"/>
        </w:rPr>
        <w:t>201</w:t>
      </w:r>
      <w:r w:rsidR="00986E35" w:rsidRPr="006E3466">
        <w:rPr>
          <w:rFonts w:ascii="Times New Roman" w:hAnsi="Times New Roman" w:cs="Times New Roman"/>
          <w:sz w:val="24"/>
          <w:szCs w:val="24"/>
        </w:rPr>
        <w:t>8</w:t>
      </w:r>
      <w:r w:rsidR="009C1DED" w:rsidRPr="006E3466">
        <w:rPr>
          <w:rFonts w:ascii="Times New Roman" w:hAnsi="Times New Roman" w:cs="Times New Roman"/>
          <w:sz w:val="24"/>
          <w:szCs w:val="24"/>
        </w:rPr>
        <w:t xml:space="preserve"> yılında </w:t>
      </w:r>
      <w:r w:rsidR="00C42972" w:rsidRPr="006E3466">
        <w:rPr>
          <w:rFonts w:ascii="Times New Roman" w:hAnsi="Times New Roman" w:cs="Times New Roman"/>
          <w:sz w:val="24"/>
          <w:szCs w:val="24"/>
        </w:rPr>
        <w:t>20.000</w:t>
      </w:r>
      <w:r w:rsidR="009C1DED" w:rsidRPr="006E3466">
        <w:rPr>
          <w:rFonts w:ascii="Times New Roman" w:hAnsi="Times New Roman" w:cs="Times New Roman"/>
          <w:sz w:val="24"/>
          <w:szCs w:val="24"/>
        </w:rPr>
        <w:t xml:space="preserve"> TL ödenek tahsis edilmiş olup I. altı aylık dilim için bu ödeneğin </w:t>
      </w:r>
      <w:r w:rsidR="00B56C12" w:rsidRPr="006E3466">
        <w:rPr>
          <w:rFonts w:ascii="Times New Roman" w:hAnsi="Times New Roman" w:cs="Times New Roman"/>
          <w:sz w:val="24"/>
          <w:szCs w:val="24"/>
        </w:rPr>
        <w:t>20.000</w:t>
      </w:r>
      <w:r w:rsidR="00022C7A" w:rsidRPr="006E3466">
        <w:rPr>
          <w:rFonts w:ascii="Times New Roman" w:hAnsi="Times New Roman" w:cs="Times New Roman"/>
          <w:sz w:val="24"/>
          <w:szCs w:val="24"/>
        </w:rPr>
        <w:t xml:space="preserve"> TL’si</w:t>
      </w:r>
      <w:r w:rsidR="009C1DED" w:rsidRPr="006E3466">
        <w:rPr>
          <w:rFonts w:ascii="Times New Roman" w:hAnsi="Times New Roman" w:cs="Times New Roman"/>
          <w:sz w:val="24"/>
          <w:szCs w:val="24"/>
        </w:rPr>
        <w:t xml:space="preserve"> serbest bırakılmıştır. </w:t>
      </w:r>
      <w:r w:rsidRPr="006E3466">
        <w:rPr>
          <w:rFonts w:ascii="Times New Roman" w:hAnsi="Times New Roman" w:cs="Times New Roman"/>
          <w:sz w:val="24"/>
          <w:szCs w:val="24"/>
        </w:rPr>
        <w:t xml:space="preserve">Özellikle </w:t>
      </w:r>
      <w:r w:rsidR="005E51F9" w:rsidRPr="006E3466">
        <w:rPr>
          <w:rFonts w:ascii="Times New Roman" w:hAnsi="Times New Roman" w:cs="Times New Roman"/>
          <w:sz w:val="24"/>
          <w:szCs w:val="24"/>
        </w:rPr>
        <w:t xml:space="preserve">mahkeme harç ve giderleri </w:t>
      </w:r>
      <w:r w:rsidR="009C1DED" w:rsidRPr="006E3466">
        <w:rPr>
          <w:rFonts w:ascii="Times New Roman" w:hAnsi="Times New Roman" w:cs="Times New Roman"/>
          <w:sz w:val="24"/>
          <w:szCs w:val="24"/>
        </w:rPr>
        <w:t>kalemindeki ödenek tutarlarımızın düşük kalması nedeniyle 201</w:t>
      </w:r>
      <w:r w:rsidR="00986E35"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yılında </w:t>
      </w:r>
      <w:r w:rsidRPr="006E3466">
        <w:rPr>
          <w:rFonts w:ascii="Times New Roman" w:hAnsi="Times New Roman" w:cs="Times New Roman"/>
          <w:sz w:val="24"/>
          <w:szCs w:val="24"/>
        </w:rPr>
        <w:lastRenderedPageBreak/>
        <w:t xml:space="preserve">tahsis edilen ödenek miktarı aşılmak zorunda kalınarak </w:t>
      </w:r>
      <w:r w:rsidR="00C42972" w:rsidRPr="006E3466">
        <w:rPr>
          <w:rFonts w:ascii="Times New Roman" w:hAnsi="Times New Roman" w:cs="Times New Roman"/>
          <w:sz w:val="24"/>
          <w:szCs w:val="24"/>
        </w:rPr>
        <w:t xml:space="preserve">238.557 </w:t>
      </w:r>
      <w:r w:rsidRPr="006E3466">
        <w:rPr>
          <w:rFonts w:ascii="Times New Roman" w:hAnsi="Times New Roman" w:cs="Times New Roman"/>
          <w:sz w:val="24"/>
          <w:szCs w:val="24"/>
        </w:rPr>
        <w:t xml:space="preserve">TL </w:t>
      </w:r>
      <w:r w:rsidR="009C1DED" w:rsidRPr="006E3466">
        <w:rPr>
          <w:rFonts w:ascii="Times New Roman" w:hAnsi="Times New Roman" w:cs="Times New Roman"/>
          <w:sz w:val="24"/>
          <w:szCs w:val="24"/>
        </w:rPr>
        <w:t>ödenek kullanılmıştır.</w:t>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r w:rsidR="00584420" w:rsidRPr="006E3466">
        <w:rPr>
          <w:rFonts w:ascii="Times New Roman" w:hAnsi="Times New Roman" w:cs="Times New Roman"/>
          <w:sz w:val="24"/>
          <w:szCs w:val="24"/>
        </w:rPr>
        <w:tab/>
      </w:r>
    </w:p>
    <w:p w:rsidR="00424348" w:rsidRPr="006E3466" w:rsidRDefault="00424348" w:rsidP="00C143A5">
      <w:pPr>
        <w:pStyle w:val="ListeParagraf"/>
        <w:ind w:left="851"/>
        <w:jc w:val="both"/>
        <w:outlineLvl w:val="3"/>
        <w:rPr>
          <w:rFonts w:ascii="Times New Roman" w:hAnsi="Times New Roman" w:cs="Times New Roman"/>
          <w:sz w:val="24"/>
          <w:szCs w:val="24"/>
        </w:rPr>
      </w:pP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r w:rsidRPr="006E3466">
        <w:rPr>
          <w:rFonts w:ascii="Times New Roman" w:hAnsi="Times New Roman" w:cs="Times New Roman"/>
          <w:sz w:val="24"/>
          <w:szCs w:val="24"/>
        </w:rPr>
        <w:tab/>
      </w:r>
    </w:p>
    <w:p w:rsidR="00837B8E" w:rsidRDefault="00493324" w:rsidP="00493324">
      <w:pPr>
        <w:pStyle w:val="ListeParagraf"/>
        <w:ind w:left="360"/>
        <w:jc w:val="both"/>
        <w:outlineLvl w:val="3"/>
        <w:rPr>
          <w:rFonts w:ascii="Times New Roman" w:hAnsi="Times New Roman" w:cs="Times New Roman"/>
          <w:b/>
          <w:sz w:val="24"/>
          <w:szCs w:val="24"/>
        </w:rPr>
      </w:pPr>
      <w:r>
        <w:rPr>
          <w:rFonts w:ascii="Times New Roman" w:hAnsi="Times New Roman" w:cs="Times New Roman"/>
          <w:b/>
          <w:sz w:val="24"/>
          <w:szCs w:val="24"/>
        </w:rPr>
        <w:t>03.5</w:t>
      </w:r>
      <w:r w:rsidR="00424348" w:rsidRPr="006E3466">
        <w:rPr>
          <w:rFonts w:ascii="Times New Roman" w:hAnsi="Times New Roman" w:cs="Times New Roman"/>
          <w:b/>
          <w:sz w:val="24"/>
          <w:szCs w:val="24"/>
        </w:rPr>
        <w:t xml:space="preserve">– Hizmet Alımları; </w:t>
      </w:r>
    </w:p>
    <w:p w:rsidR="00424348" w:rsidRPr="006E3466" w:rsidRDefault="00022C7A" w:rsidP="00837B8E">
      <w:pPr>
        <w:pStyle w:val="ListeParagraf"/>
        <w:ind w:left="360" w:firstLine="348"/>
        <w:jc w:val="both"/>
        <w:outlineLvl w:val="3"/>
        <w:rPr>
          <w:rFonts w:ascii="Times New Roman" w:hAnsi="Times New Roman" w:cs="Times New Roman"/>
          <w:b/>
          <w:sz w:val="24"/>
          <w:szCs w:val="24"/>
        </w:rPr>
      </w:pPr>
      <w:r w:rsidRPr="006E3466">
        <w:rPr>
          <w:rFonts w:ascii="Times New Roman" w:hAnsi="Times New Roman" w:cs="Times New Roman"/>
          <w:sz w:val="24"/>
          <w:szCs w:val="24"/>
        </w:rPr>
        <w:t xml:space="preserve">Bu </w:t>
      </w:r>
      <w:r w:rsidR="00424348" w:rsidRPr="006E3466">
        <w:rPr>
          <w:rFonts w:ascii="Times New Roman" w:hAnsi="Times New Roman" w:cs="Times New Roman"/>
          <w:sz w:val="24"/>
          <w:szCs w:val="24"/>
        </w:rPr>
        <w:t>gider grubunda başta</w:t>
      </w:r>
      <w:r w:rsidR="00837B8E">
        <w:rPr>
          <w:rFonts w:ascii="Times New Roman" w:hAnsi="Times New Roman" w:cs="Times New Roman"/>
          <w:sz w:val="24"/>
          <w:szCs w:val="24"/>
        </w:rPr>
        <w:t xml:space="preserve"> yılın ilk döneminde ödemesi yapılan </w:t>
      </w:r>
      <w:r w:rsidR="00424348" w:rsidRPr="006E3466">
        <w:rPr>
          <w:rFonts w:ascii="Times New Roman" w:hAnsi="Times New Roman" w:cs="Times New Roman"/>
          <w:sz w:val="24"/>
          <w:szCs w:val="24"/>
        </w:rPr>
        <w:t xml:space="preserve"> özel güvenlik, özel temizlik</w:t>
      </w:r>
      <w:r w:rsidR="009C1DED" w:rsidRPr="006E3466">
        <w:rPr>
          <w:rFonts w:ascii="Times New Roman" w:hAnsi="Times New Roman" w:cs="Times New Roman"/>
          <w:sz w:val="24"/>
          <w:szCs w:val="24"/>
        </w:rPr>
        <w:t>, park-bahçe bakımı</w:t>
      </w:r>
      <w:r w:rsidR="00424348" w:rsidRPr="006E3466">
        <w:rPr>
          <w:rFonts w:ascii="Times New Roman" w:hAnsi="Times New Roman" w:cs="Times New Roman"/>
          <w:sz w:val="24"/>
          <w:szCs w:val="24"/>
        </w:rPr>
        <w:t xml:space="preserve"> gibi hizmet alımlarının yanı sıra taşıt kiralama, </w:t>
      </w:r>
      <w:r w:rsidR="003E4B17" w:rsidRPr="006E3466">
        <w:rPr>
          <w:rFonts w:ascii="Times New Roman" w:hAnsi="Times New Roman" w:cs="Times New Roman"/>
          <w:sz w:val="24"/>
          <w:szCs w:val="24"/>
        </w:rPr>
        <w:t>haberleşme</w:t>
      </w:r>
      <w:r w:rsidR="00424348" w:rsidRPr="006E3466">
        <w:rPr>
          <w:rFonts w:ascii="Times New Roman" w:hAnsi="Times New Roman" w:cs="Times New Roman"/>
          <w:sz w:val="24"/>
          <w:szCs w:val="24"/>
        </w:rPr>
        <w:t>, ihale ilan bedellerine ilişkin giderler yer almaktadır. 201</w:t>
      </w:r>
      <w:r w:rsidR="00986E35" w:rsidRPr="006E3466">
        <w:rPr>
          <w:rFonts w:ascii="Times New Roman" w:hAnsi="Times New Roman" w:cs="Times New Roman"/>
          <w:sz w:val="24"/>
          <w:szCs w:val="24"/>
        </w:rPr>
        <w:t>8</w:t>
      </w:r>
      <w:r w:rsidR="00424348" w:rsidRPr="006E3466">
        <w:rPr>
          <w:rFonts w:ascii="Times New Roman" w:hAnsi="Times New Roman" w:cs="Times New Roman"/>
          <w:sz w:val="24"/>
          <w:szCs w:val="24"/>
        </w:rPr>
        <w:t xml:space="preserve"> yılı</w:t>
      </w:r>
      <w:r w:rsidR="009C1DED" w:rsidRPr="006E3466">
        <w:rPr>
          <w:rFonts w:ascii="Times New Roman" w:hAnsi="Times New Roman" w:cs="Times New Roman"/>
          <w:sz w:val="24"/>
          <w:szCs w:val="24"/>
        </w:rPr>
        <w:t xml:space="preserve">nda bu ihtiyaçların karşılanabilmesi için </w:t>
      </w:r>
      <w:r w:rsidR="00A401A6" w:rsidRPr="006E3466">
        <w:rPr>
          <w:rFonts w:ascii="Times New Roman" w:hAnsi="Times New Roman" w:cs="Times New Roman"/>
          <w:sz w:val="24"/>
          <w:szCs w:val="24"/>
        </w:rPr>
        <w:t xml:space="preserve">10.147.000 </w:t>
      </w:r>
      <w:r w:rsidR="009C1DED" w:rsidRPr="006E3466">
        <w:rPr>
          <w:rFonts w:ascii="Times New Roman" w:hAnsi="Times New Roman" w:cs="Times New Roman"/>
          <w:sz w:val="24"/>
          <w:szCs w:val="24"/>
        </w:rPr>
        <w:t xml:space="preserve">TL </w:t>
      </w:r>
      <w:r w:rsidR="00424348" w:rsidRPr="006E3466">
        <w:rPr>
          <w:rFonts w:ascii="Times New Roman" w:hAnsi="Times New Roman" w:cs="Times New Roman"/>
          <w:sz w:val="24"/>
          <w:szCs w:val="24"/>
        </w:rPr>
        <w:t>ödenek tahsis edilmiş</w:t>
      </w:r>
      <w:r w:rsidR="00837B8E">
        <w:rPr>
          <w:rFonts w:ascii="Times New Roman" w:hAnsi="Times New Roman" w:cs="Times New Roman"/>
          <w:sz w:val="24"/>
          <w:szCs w:val="24"/>
        </w:rPr>
        <w:t>tir.</w:t>
      </w:r>
    </w:p>
    <w:p w:rsidR="005922B9" w:rsidRPr="006E3466" w:rsidRDefault="0079270F" w:rsidP="00247284">
      <w:pPr>
        <w:ind w:firstLine="708"/>
        <w:jc w:val="both"/>
        <w:rPr>
          <w:rFonts w:ascii="Times New Roman" w:hAnsi="Times New Roman" w:cs="Times New Roman"/>
          <w:sz w:val="24"/>
          <w:szCs w:val="24"/>
        </w:rPr>
      </w:pPr>
      <w:r w:rsidRPr="006E3466">
        <w:rPr>
          <w:rFonts w:ascii="Times New Roman" w:hAnsi="Times New Roman" w:cs="Times New Roman"/>
          <w:sz w:val="24"/>
          <w:szCs w:val="24"/>
        </w:rPr>
        <w:t>201</w:t>
      </w:r>
      <w:r w:rsidR="00986E35" w:rsidRPr="006E3466">
        <w:rPr>
          <w:rFonts w:ascii="Times New Roman" w:hAnsi="Times New Roman" w:cs="Times New Roman"/>
          <w:sz w:val="24"/>
          <w:szCs w:val="24"/>
        </w:rPr>
        <w:t>8</w:t>
      </w:r>
      <w:r w:rsidR="00837B8E">
        <w:rPr>
          <w:rFonts w:ascii="Times New Roman" w:hAnsi="Times New Roman" w:cs="Times New Roman"/>
          <w:sz w:val="24"/>
          <w:szCs w:val="24"/>
        </w:rPr>
        <w:t xml:space="preserve"> yılı</w:t>
      </w:r>
      <w:r w:rsidR="00933C84" w:rsidRPr="006E3466">
        <w:rPr>
          <w:rFonts w:ascii="Times New Roman" w:hAnsi="Times New Roman" w:cs="Times New Roman"/>
          <w:sz w:val="24"/>
          <w:szCs w:val="24"/>
        </w:rPr>
        <w:t xml:space="preserve"> </w:t>
      </w:r>
      <w:r w:rsidR="00424348" w:rsidRPr="006E3466">
        <w:rPr>
          <w:rFonts w:ascii="Times New Roman" w:hAnsi="Times New Roman" w:cs="Times New Roman"/>
          <w:sz w:val="24"/>
          <w:szCs w:val="24"/>
        </w:rPr>
        <w:t xml:space="preserve">Ocak-Haziran döneminde kullanılan toplam ödenek miktarı </w:t>
      </w:r>
      <w:r w:rsidR="00A401A6" w:rsidRPr="006E3466">
        <w:rPr>
          <w:rFonts w:ascii="Times New Roman" w:hAnsi="Times New Roman" w:cs="Times New Roman"/>
          <w:sz w:val="24"/>
          <w:szCs w:val="24"/>
        </w:rPr>
        <w:t>5.7</w:t>
      </w:r>
      <w:r w:rsidR="002217A8">
        <w:rPr>
          <w:rFonts w:ascii="Times New Roman" w:hAnsi="Times New Roman" w:cs="Times New Roman"/>
          <w:sz w:val="24"/>
          <w:szCs w:val="24"/>
        </w:rPr>
        <w:t>83.230</w:t>
      </w:r>
      <w:r w:rsidR="00424348" w:rsidRPr="006E3466">
        <w:rPr>
          <w:rFonts w:ascii="Times New Roman" w:hAnsi="Times New Roman" w:cs="Times New Roman"/>
          <w:sz w:val="24"/>
          <w:szCs w:val="24"/>
        </w:rPr>
        <w:t xml:space="preserve"> TL olarak gerçekleşmiştir. </w:t>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r w:rsidR="00424348" w:rsidRPr="006E3466">
        <w:rPr>
          <w:rFonts w:ascii="Times New Roman" w:hAnsi="Times New Roman" w:cs="Times New Roman"/>
          <w:sz w:val="24"/>
          <w:szCs w:val="24"/>
        </w:rPr>
        <w:tab/>
      </w:r>
    </w:p>
    <w:p w:rsidR="00A80EE7" w:rsidRPr="006E3466" w:rsidRDefault="005922B9" w:rsidP="00A80EE7">
      <w:pPr>
        <w:ind w:firstLine="708"/>
        <w:jc w:val="both"/>
        <w:rPr>
          <w:rFonts w:ascii="Times New Roman" w:hAnsi="Times New Roman" w:cs="Times New Roman"/>
          <w:sz w:val="24"/>
          <w:szCs w:val="24"/>
        </w:rPr>
      </w:pPr>
      <w:r w:rsidRPr="006E3466">
        <w:rPr>
          <w:rFonts w:ascii="Times New Roman" w:hAnsi="Times New Roman" w:cs="Times New Roman"/>
          <w:sz w:val="24"/>
          <w:szCs w:val="24"/>
        </w:rPr>
        <w:t>Başta temizlik, güvenlik gibi personel çalıştırmaya dayalı özel hizmet alım</w:t>
      </w:r>
      <w:r w:rsidR="00837B8E">
        <w:rPr>
          <w:rFonts w:ascii="Times New Roman" w:hAnsi="Times New Roman" w:cs="Times New Roman"/>
          <w:sz w:val="24"/>
          <w:szCs w:val="24"/>
        </w:rPr>
        <w:t>larının kaldırılarak Üniversite personeli kapsamına alınmaları nedeniyle harcamada azalış olmuştur. İ</w:t>
      </w:r>
      <w:r w:rsidRPr="006E3466">
        <w:rPr>
          <w:rFonts w:ascii="Times New Roman" w:hAnsi="Times New Roman" w:cs="Times New Roman"/>
          <w:sz w:val="24"/>
          <w:szCs w:val="24"/>
        </w:rPr>
        <w:t xml:space="preserve">lan giderleri, telefon giderleri vb. harcamaların yapıldığı 03.5 Hizmet Alımları kaleminde </w:t>
      </w:r>
      <w:r w:rsidR="00BE0908" w:rsidRPr="006E3466">
        <w:rPr>
          <w:rFonts w:ascii="Times New Roman" w:hAnsi="Times New Roman" w:cs="Times New Roman"/>
          <w:sz w:val="24"/>
          <w:szCs w:val="24"/>
        </w:rPr>
        <w:t>bir önceki yıla göre</w:t>
      </w:r>
      <w:r w:rsidRPr="006E3466">
        <w:rPr>
          <w:rFonts w:ascii="Times New Roman" w:hAnsi="Times New Roman" w:cs="Times New Roman"/>
          <w:sz w:val="24"/>
          <w:szCs w:val="24"/>
        </w:rPr>
        <w:t xml:space="preserve"> harcamaları</w:t>
      </w:r>
      <w:r w:rsidR="00BE0908" w:rsidRPr="006E3466">
        <w:rPr>
          <w:rFonts w:ascii="Times New Roman" w:hAnsi="Times New Roman" w:cs="Times New Roman"/>
          <w:sz w:val="24"/>
          <w:szCs w:val="24"/>
        </w:rPr>
        <w:t xml:space="preserve">n </w:t>
      </w:r>
      <w:r w:rsidRPr="006E3466">
        <w:rPr>
          <w:rFonts w:ascii="Times New Roman" w:hAnsi="Times New Roman" w:cs="Times New Roman"/>
          <w:sz w:val="24"/>
          <w:szCs w:val="24"/>
        </w:rPr>
        <w:t>%</w:t>
      </w:r>
      <w:r w:rsidR="00A80EE7" w:rsidRPr="006E3466">
        <w:rPr>
          <w:rFonts w:ascii="Times New Roman" w:hAnsi="Times New Roman" w:cs="Times New Roman"/>
          <w:sz w:val="24"/>
          <w:szCs w:val="24"/>
        </w:rPr>
        <w:t>1,</w:t>
      </w:r>
      <w:r w:rsidR="00837B8E">
        <w:rPr>
          <w:rFonts w:ascii="Times New Roman" w:hAnsi="Times New Roman" w:cs="Times New Roman"/>
          <w:sz w:val="24"/>
          <w:szCs w:val="24"/>
        </w:rPr>
        <w:t>42</w:t>
      </w:r>
      <w:r w:rsidR="00A80EE7" w:rsidRPr="006E3466">
        <w:rPr>
          <w:rFonts w:ascii="Times New Roman" w:hAnsi="Times New Roman" w:cs="Times New Roman"/>
          <w:sz w:val="24"/>
          <w:szCs w:val="24"/>
        </w:rPr>
        <w:t>’</w:t>
      </w:r>
      <w:r w:rsidR="00837B8E">
        <w:rPr>
          <w:rFonts w:ascii="Times New Roman" w:hAnsi="Times New Roman" w:cs="Times New Roman"/>
          <w:sz w:val="24"/>
          <w:szCs w:val="24"/>
        </w:rPr>
        <w:t>i</w:t>
      </w:r>
      <w:r w:rsidR="00A80EE7" w:rsidRPr="006E3466">
        <w:rPr>
          <w:rFonts w:ascii="Times New Roman" w:hAnsi="Times New Roman" w:cs="Times New Roman"/>
          <w:sz w:val="24"/>
          <w:szCs w:val="24"/>
        </w:rPr>
        <w:t xml:space="preserve"> oranında azal</w:t>
      </w:r>
      <w:r w:rsidRPr="006E3466">
        <w:rPr>
          <w:rFonts w:ascii="Times New Roman" w:hAnsi="Times New Roman" w:cs="Times New Roman"/>
          <w:sz w:val="24"/>
          <w:szCs w:val="24"/>
        </w:rPr>
        <w:t xml:space="preserve">ış </w:t>
      </w:r>
      <w:r w:rsidR="00A80EE7" w:rsidRPr="006E3466">
        <w:rPr>
          <w:rFonts w:ascii="Times New Roman" w:hAnsi="Times New Roman" w:cs="Times New Roman"/>
          <w:sz w:val="24"/>
          <w:szCs w:val="24"/>
        </w:rPr>
        <w:t>göstermiştir.</w:t>
      </w:r>
    </w:p>
    <w:p w:rsidR="009272C4" w:rsidRDefault="00991749" w:rsidP="009272C4">
      <w:pPr>
        <w:pStyle w:val="ListeParagraf"/>
        <w:ind w:left="360"/>
        <w:jc w:val="both"/>
        <w:outlineLvl w:val="3"/>
        <w:rPr>
          <w:rFonts w:ascii="Times New Roman" w:hAnsi="Times New Roman" w:cs="Times New Roman"/>
          <w:b/>
          <w:sz w:val="24"/>
          <w:szCs w:val="24"/>
        </w:rPr>
      </w:pPr>
      <w:r>
        <w:rPr>
          <w:rFonts w:ascii="Times New Roman" w:hAnsi="Times New Roman" w:cs="Times New Roman"/>
          <w:b/>
          <w:sz w:val="24"/>
          <w:szCs w:val="24"/>
        </w:rPr>
        <w:t>03.6</w:t>
      </w:r>
      <w:r w:rsidR="009272C4" w:rsidRPr="006E3466">
        <w:rPr>
          <w:rFonts w:ascii="Times New Roman" w:hAnsi="Times New Roman" w:cs="Times New Roman"/>
          <w:b/>
          <w:sz w:val="24"/>
          <w:szCs w:val="24"/>
        </w:rPr>
        <w:t xml:space="preserve">– </w:t>
      </w:r>
      <w:r w:rsidR="009272C4">
        <w:rPr>
          <w:rFonts w:ascii="Times New Roman" w:hAnsi="Times New Roman" w:cs="Times New Roman"/>
          <w:b/>
          <w:sz w:val="24"/>
          <w:szCs w:val="24"/>
        </w:rPr>
        <w:t>Temsil ve Tanıtma Giderleri</w:t>
      </w:r>
      <w:r w:rsidR="009272C4" w:rsidRPr="006E3466">
        <w:rPr>
          <w:rFonts w:ascii="Times New Roman" w:hAnsi="Times New Roman" w:cs="Times New Roman"/>
          <w:b/>
          <w:sz w:val="24"/>
          <w:szCs w:val="24"/>
        </w:rPr>
        <w:t xml:space="preserve">; </w:t>
      </w:r>
    </w:p>
    <w:p w:rsidR="009272C4" w:rsidRDefault="00991749" w:rsidP="00991749">
      <w:pPr>
        <w:pStyle w:val="ListeParagraf"/>
        <w:ind w:left="360" w:firstLine="348"/>
        <w:jc w:val="both"/>
        <w:outlineLvl w:val="3"/>
        <w:rPr>
          <w:rFonts w:ascii="Times New Roman" w:hAnsi="Times New Roman" w:cs="Times New Roman"/>
          <w:b/>
          <w:sz w:val="24"/>
          <w:szCs w:val="24"/>
        </w:rPr>
      </w:pPr>
      <w:r w:rsidRPr="00FD566D">
        <w:rPr>
          <w:rFonts w:ascii="Times New Roman" w:hAnsi="Times New Roman" w:cs="Times New Roman"/>
          <w:sz w:val="24"/>
          <w:szCs w:val="24"/>
        </w:rPr>
        <w:t>Bu</w:t>
      </w:r>
      <w:r>
        <w:rPr>
          <w:rFonts w:ascii="Times New Roman" w:hAnsi="Times New Roman" w:cs="Times New Roman"/>
          <w:sz w:val="24"/>
          <w:szCs w:val="24"/>
        </w:rPr>
        <w:t xml:space="preserve"> gider grubundan Üniversitemizin temsil ve tanıtımı konusunda ödemeler</w:t>
      </w:r>
      <w:r w:rsidRPr="00FD566D">
        <w:rPr>
          <w:rFonts w:ascii="Times New Roman" w:hAnsi="Times New Roman" w:cs="Times New Roman"/>
          <w:sz w:val="24"/>
          <w:szCs w:val="24"/>
        </w:rPr>
        <w:t xml:space="preserve"> yapılmaktadır. 2018 yılı bütçesi ile bu gider grubuna </w:t>
      </w:r>
      <w:r>
        <w:rPr>
          <w:rFonts w:ascii="Times New Roman" w:hAnsi="Times New Roman" w:cs="Times New Roman"/>
          <w:sz w:val="24"/>
          <w:szCs w:val="24"/>
        </w:rPr>
        <w:t>27.000</w:t>
      </w:r>
      <w:r w:rsidRPr="00FD566D">
        <w:rPr>
          <w:rFonts w:ascii="Times New Roman" w:hAnsi="Times New Roman" w:cs="Times New Roman"/>
          <w:sz w:val="24"/>
          <w:szCs w:val="24"/>
        </w:rPr>
        <w:t xml:space="preserve"> TL ödenek tahsis edilmiş ve I. altı aylık</w:t>
      </w:r>
      <w:r>
        <w:rPr>
          <w:rFonts w:ascii="Times New Roman" w:hAnsi="Times New Roman" w:cs="Times New Roman"/>
          <w:sz w:val="24"/>
          <w:szCs w:val="24"/>
        </w:rPr>
        <w:t xml:space="preserve"> dönemde bu kalemden harcama yapılmamıştır.</w:t>
      </w:r>
    </w:p>
    <w:p w:rsidR="00C43707" w:rsidRPr="006E3466" w:rsidRDefault="00C43707" w:rsidP="00247284">
      <w:pPr>
        <w:jc w:val="both"/>
        <w:rPr>
          <w:rFonts w:ascii="Times New Roman" w:hAnsi="Times New Roman" w:cs="Times New Roman"/>
          <w:sz w:val="24"/>
          <w:szCs w:val="24"/>
        </w:rPr>
      </w:pPr>
    </w:p>
    <w:p w:rsidR="005922B9" w:rsidRPr="006E3466" w:rsidRDefault="00F563DC" w:rsidP="00C43707">
      <w:pPr>
        <w:ind w:firstLine="708"/>
        <w:jc w:val="both"/>
        <w:rPr>
          <w:rFonts w:ascii="Times New Roman" w:hAnsi="Times New Roman" w:cs="Times New Roman"/>
          <w:b/>
          <w:sz w:val="24"/>
          <w:szCs w:val="24"/>
        </w:rPr>
      </w:pPr>
      <w:r w:rsidRPr="006E3466">
        <w:rPr>
          <w:rFonts w:ascii="Times New Roman" w:hAnsi="Times New Roman" w:cs="Times New Roman"/>
          <w:b/>
          <w:sz w:val="24"/>
          <w:szCs w:val="24"/>
        </w:rPr>
        <w:t>03.7-Menkul Mal, Gayri</w:t>
      </w:r>
      <w:r w:rsidR="00975D54" w:rsidRPr="006E3466">
        <w:rPr>
          <w:rFonts w:ascii="Times New Roman" w:hAnsi="Times New Roman" w:cs="Times New Roman"/>
          <w:b/>
          <w:sz w:val="24"/>
          <w:szCs w:val="24"/>
        </w:rPr>
        <w:t>maddi Hak</w:t>
      </w:r>
      <w:r w:rsidR="00BF3B55" w:rsidRPr="006E3466">
        <w:rPr>
          <w:rFonts w:ascii="Times New Roman" w:hAnsi="Times New Roman" w:cs="Times New Roman"/>
          <w:b/>
          <w:sz w:val="24"/>
          <w:szCs w:val="24"/>
        </w:rPr>
        <w:t xml:space="preserve"> </w:t>
      </w:r>
      <w:r w:rsidRPr="006E3466">
        <w:rPr>
          <w:rFonts w:ascii="Times New Roman" w:hAnsi="Times New Roman" w:cs="Times New Roman"/>
          <w:b/>
          <w:sz w:val="24"/>
          <w:szCs w:val="24"/>
        </w:rPr>
        <w:t>Alım, Bakım Ve Onarım Giderleri</w:t>
      </w:r>
    </w:p>
    <w:p w:rsidR="005922B9"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Demirbaş alımları, bakım onarım giderleri gibi ihtiyaçların karşılandığı 03.7 Menkul Mal, Gayrimaddi Hak Alım, Bakım ve Onarım Giderleri kaleminde 201</w:t>
      </w:r>
      <w:r w:rsidR="00986E35"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harcama sonuçları bi</w:t>
      </w:r>
      <w:r w:rsidR="00442ADC" w:rsidRPr="006E3466">
        <w:rPr>
          <w:rFonts w:ascii="Times New Roman" w:hAnsi="Times New Roman" w:cs="Times New Roman"/>
          <w:sz w:val="24"/>
          <w:szCs w:val="24"/>
        </w:rPr>
        <w:t xml:space="preserve">r önceki yıla oranla % </w:t>
      </w:r>
      <w:r w:rsidR="00975D54" w:rsidRPr="006E3466">
        <w:rPr>
          <w:rFonts w:ascii="Times New Roman" w:hAnsi="Times New Roman" w:cs="Times New Roman"/>
          <w:sz w:val="24"/>
          <w:szCs w:val="24"/>
        </w:rPr>
        <w:t xml:space="preserve">28,66 </w:t>
      </w:r>
      <w:r w:rsidRPr="006E3466">
        <w:rPr>
          <w:rFonts w:ascii="Times New Roman" w:hAnsi="Times New Roman" w:cs="Times New Roman"/>
          <w:sz w:val="24"/>
          <w:szCs w:val="24"/>
        </w:rPr>
        <w:t>oranında</w:t>
      </w:r>
      <w:r w:rsidR="004E03A7" w:rsidRPr="006E3466">
        <w:rPr>
          <w:rFonts w:ascii="Times New Roman" w:hAnsi="Times New Roman" w:cs="Times New Roman"/>
          <w:sz w:val="24"/>
          <w:szCs w:val="24"/>
        </w:rPr>
        <w:t xml:space="preserve"> büyük bir</w:t>
      </w:r>
      <w:r w:rsidRPr="006E3466">
        <w:rPr>
          <w:rFonts w:ascii="Times New Roman" w:hAnsi="Times New Roman" w:cs="Times New Roman"/>
          <w:sz w:val="24"/>
          <w:szCs w:val="24"/>
        </w:rPr>
        <w:t xml:space="preserve"> </w:t>
      </w:r>
      <w:r w:rsidR="00F563DC" w:rsidRPr="006E3466">
        <w:rPr>
          <w:rFonts w:ascii="Times New Roman" w:hAnsi="Times New Roman" w:cs="Times New Roman"/>
          <w:sz w:val="24"/>
          <w:szCs w:val="24"/>
        </w:rPr>
        <w:t>azalış</w:t>
      </w:r>
      <w:r w:rsidRPr="006E3466">
        <w:rPr>
          <w:rFonts w:ascii="Times New Roman" w:hAnsi="Times New Roman" w:cs="Times New Roman"/>
          <w:sz w:val="24"/>
          <w:szCs w:val="24"/>
        </w:rPr>
        <w:t xml:space="preserve"> göstermiştir. </w:t>
      </w:r>
      <w:r w:rsidR="00DD335C" w:rsidRPr="006E3466">
        <w:rPr>
          <w:rFonts w:ascii="Times New Roman" w:hAnsi="Times New Roman" w:cs="Times New Roman"/>
          <w:sz w:val="24"/>
          <w:szCs w:val="24"/>
        </w:rPr>
        <w:t xml:space="preserve">Bu azalışın nedeni ısı sistemleri, jeneratörler, asansör ve havalandırma sistemlerinin bakım onarımlarının sermaye giderlerinden yapılmaya </w:t>
      </w:r>
      <w:r w:rsidR="0049680E" w:rsidRPr="006E3466">
        <w:rPr>
          <w:rFonts w:ascii="Times New Roman" w:hAnsi="Times New Roman" w:cs="Times New Roman"/>
          <w:sz w:val="24"/>
          <w:szCs w:val="24"/>
        </w:rPr>
        <w:t>devam edilmesinden kaynaklanmaktadır.</w:t>
      </w:r>
    </w:p>
    <w:p w:rsidR="00B727A0" w:rsidRPr="006E3466" w:rsidRDefault="00B727A0"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2018</w:t>
      </w:r>
      <w:r>
        <w:rPr>
          <w:rFonts w:ascii="Times New Roman" w:hAnsi="Times New Roman" w:cs="Times New Roman"/>
          <w:sz w:val="24"/>
          <w:szCs w:val="24"/>
        </w:rPr>
        <w:t xml:space="preserve"> yılı</w:t>
      </w:r>
      <w:r w:rsidRPr="006E3466">
        <w:rPr>
          <w:rFonts w:ascii="Times New Roman" w:hAnsi="Times New Roman" w:cs="Times New Roman"/>
          <w:sz w:val="24"/>
          <w:szCs w:val="24"/>
        </w:rPr>
        <w:t xml:space="preserve"> </w:t>
      </w:r>
      <w:r>
        <w:rPr>
          <w:rFonts w:ascii="Times New Roman" w:hAnsi="Times New Roman" w:cs="Times New Roman"/>
          <w:sz w:val="24"/>
          <w:szCs w:val="24"/>
        </w:rPr>
        <w:t xml:space="preserve">bütçesi ile 466.000 TL ödenek tahsis edilmiş olup </w:t>
      </w:r>
      <w:r w:rsidRPr="006E3466">
        <w:rPr>
          <w:rFonts w:ascii="Times New Roman" w:hAnsi="Times New Roman" w:cs="Times New Roman"/>
          <w:sz w:val="24"/>
          <w:szCs w:val="24"/>
        </w:rPr>
        <w:t xml:space="preserve">Ocak-Haziran döneminde kullanılan toplam ödenek miktarı </w:t>
      </w:r>
      <w:r>
        <w:rPr>
          <w:rFonts w:ascii="Times New Roman" w:hAnsi="Times New Roman" w:cs="Times New Roman"/>
          <w:sz w:val="24"/>
          <w:szCs w:val="24"/>
        </w:rPr>
        <w:t>49.943</w:t>
      </w:r>
      <w:r w:rsidRPr="006E3466">
        <w:rPr>
          <w:rFonts w:ascii="Times New Roman" w:hAnsi="Times New Roman" w:cs="Times New Roman"/>
          <w:sz w:val="24"/>
          <w:szCs w:val="24"/>
        </w:rPr>
        <w:t xml:space="preserve"> TL olarak gerçekleşmiştir.</w:t>
      </w:r>
    </w:p>
    <w:p w:rsidR="00986E35" w:rsidRPr="006E3466" w:rsidRDefault="00986E35" w:rsidP="005922B9">
      <w:pPr>
        <w:ind w:firstLine="708"/>
        <w:jc w:val="both"/>
        <w:rPr>
          <w:rFonts w:ascii="Times New Roman" w:hAnsi="Times New Roman" w:cs="Times New Roman"/>
          <w:sz w:val="24"/>
          <w:szCs w:val="24"/>
        </w:rPr>
      </w:pPr>
    </w:p>
    <w:p w:rsidR="005922B9" w:rsidRPr="006E3466" w:rsidRDefault="00F563DC" w:rsidP="00C43707">
      <w:pPr>
        <w:ind w:firstLine="708"/>
        <w:jc w:val="both"/>
        <w:rPr>
          <w:rFonts w:ascii="Times New Roman" w:hAnsi="Times New Roman" w:cs="Times New Roman"/>
          <w:b/>
          <w:sz w:val="24"/>
          <w:szCs w:val="24"/>
        </w:rPr>
      </w:pPr>
      <w:r w:rsidRPr="006E3466">
        <w:rPr>
          <w:rFonts w:ascii="Times New Roman" w:hAnsi="Times New Roman" w:cs="Times New Roman"/>
          <w:b/>
          <w:sz w:val="24"/>
          <w:szCs w:val="24"/>
        </w:rPr>
        <w:t>03.8-</w:t>
      </w:r>
      <w:r w:rsidRPr="006E3466">
        <w:rPr>
          <w:rFonts w:ascii="Times New Roman" w:hAnsi="Times New Roman" w:cs="Times New Roman"/>
          <w:b/>
          <w:bCs/>
          <w:sz w:val="24"/>
          <w:szCs w:val="24"/>
        </w:rPr>
        <w:t>Gayrimenkul Mal Bakım ve Onarım Giderleri</w:t>
      </w:r>
    </w:p>
    <w:p w:rsidR="005922B9"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Taşınmaz</w:t>
      </w:r>
      <w:r w:rsidR="00DD335C" w:rsidRPr="006E3466">
        <w:rPr>
          <w:rFonts w:ascii="Times New Roman" w:hAnsi="Times New Roman" w:cs="Times New Roman"/>
          <w:sz w:val="24"/>
          <w:szCs w:val="24"/>
        </w:rPr>
        <w:t xml:space="preserve">ları küçük </w:t>
      </w:r>
      <w:r w:rsidRPr="006E3466">
        <w:rPr>
          <w:rFonts w:ascii="Times New Roman" w:hAnsi="Times New Roman" w:cs="Times New Roman"/>
          <w:sz w:val="24"/>
          <w:szCs w:val="24"/>
        </w:rPr>
        <w:t>bakım onarımlarının yapıldığı 03.8 Gayrimenkul Mal Bakım ve Onarım Giderleri harcama kaleminde 201</w:t>
      </w:r>
      <w:r w:rsidR="00986E35"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gerçekleşme sonuçları bir önceki yıla oranla %</w:t>
      </w:r>
      <w:r w:rsidR="000938AA" w:rsidRPr="006E3466">
        <w:rPr>
          <w:rFonts w:ascii="Times New Roman" w:hAnsi="Times New Roman" w:cs="Times New Roman"/>
          <w:sz w:val="24"/>
          <w:szCs w:val="24"/>
        </w:rPr>
        <w:t xml:space="preserve"> </w:t>
      </w:r>
      <w:r w:rsidR="004E1A96" w:rsidRPr="006E3466">
        <w:rPr>
          <w:rFonts w:ascii="Times New Roman" w:hAnsi="Times New Roman" w:cs="Times New Roman"/>
          <w:sz w:val="24"/>
          <w:szCs w:val="24"/>
        </w:rPr>
        <w:t>0,92</w:t>
      </w:r>
      <w:r w:rsidRPr="006E3466">
        <w:rPr>
          <w:rFonts w:ascii="Times New Roman" w:hAnsi="Times New Roman" w:cs="Times New Roman"/>
          <w:sz w:val="24"/>
          <w:szCs w:val="24"/>
        </w:rPr>
        <w:t xml:space="preserve"> oranında </w:t>
      </w:r>
      <w:r w:rsidR="00442ADC" w:rsidRPr="006E3466">
        <w:rPr>
          <w:rFonts w:ascii="Times New Roman" w:hAnsi="Times New Roman" w:cs="Times New Roman"/>
          <w:sz w:val="24"/>
          <w:szCs w:val="24"/>
        </w:rPr>
        <w:t>azalış</w:t>
      </w:r>
      <w:r w:rsidRPr="006E3466">
        <w:rPr>
          <w:rFonts w:ascii="Times New Roman" w:hAnsi="Times New Roman" w:cs="Times New Roman"/>
          <w:sz w:val="24"/>
          <w:szCs w:val="24"/>
        </w:rPr>
        <w:t xml:space="preserve"> göstermiştir. </w:t>
      </w:r>
    </w:p>
    <w:p w:rsidR="00AD1783" w:rsidRPr="006E3466" w:rsidRDefault="00AD1783" w:rsidP="00AD1783">
      <w:pPr>
        <w:ind w:firstLine="708"/>
        <w:jc w:val="both"/>
        <w:rPr>
          <w:rFonts w:ascii="Times New Roman" w:hAnsi="Times New Roman" w:cs="Times New Roman"/>
          <w:sz w:val="24"/>
          <w:szCs w:val="24"/>
        </w:rPr>
      </w:pPr>
      <w:r w:rsidRPr="006E3466">
        <w:rPr>
          <w:rFonts w:ascii="Times New Roman" w:hAnsi="Times New Roman" w:cs="Times New Roman"/>
          <w:sz w:val="24"/>
          <w:szCs w:val="24"/>
        </w:rPr>
        <w:t>2018</w:t>
      </w:r>
      <w:r>
        <w:rPr>
          <w:rFonts w:ascii="Times New Roman" w:hAnsi="Times New Roman" w:cs="Times New Roman"/>
          <w:sz w:val="24"/>
          <w:szCs w:val="24"/>
        </w:rPr>
        <w:t xml:space="preserve"> yılı</w:t>
      </w:r>
      <w:r w:rsidRPr="006E3466">
        <w:rPr>
          <w:rFonts w:ascii="Times New Roman" w:hAnsi="Times New Roman" w:cs="Times New Roman"/>
          <w:sz w:val="24"/>
          <w:szCs w:val="24"/>
        </w:rPr>
        <w:t xml:space="preserve"> </w:t>
      </w:r>
      <w:r>
        <w:rPr>
          <w:rFonts w:ascii="Times New Roman" w:hAnsi="Times New Roman" w:cs="Times New Roman"/>
          <w:sz w:val="24"/>
          <w:szCs w:val="24"/>
        </w:rPr>
        <w:t xml:space="preserve">bütçesi ile 152.000 TL ödenek tahsis edilmiş olup </w:t>
      </w:r>
      <w:r w:rsidRPr="006E3466">
        <w:rPr>
          <w:rFonts w:ascii="Times New Roman" w:hAnsi="Times New Roman" w:cs="Times New Roman"/>
          <w:sz w:val="24"/>
          <w:szCs w:val="24"/>
        </w:rPr>
        <w:t xml:space="preserve">Ocak-Haziran döneminde kullanılan toplam ödenek miktarı </w:t>
      </w:r>
      <w:r>
        <w:rPr>
          <w:rFonts w:ascii="Times New Roman" w:hAnsi="Times New Roman" w:cs="Times New Roman"/>
          <w:sz w:val="24"/>
          <w:szCs w:val="24"/>
        </w:rPr>
        <w:t>26.786</w:t>
      </w:r>
      <w:r w:rsidRPr="006E3466">
        <w:rPr>
          <w:rFonts w:ascii="Times New Roman" w:hAnsi="Times New Roman" w:cs="Times New Roman"/>
          <w:sz w:val="24"/>
          <w:szCs w:val="24"/>
        </w:rPr>
        <w:t xml:space="preserve"> TL olarak gerçekleşmiştir.</w:t>
      </w:r>
    </w:p>
    <w:p w:rsidR="00AD1783" w:rsidRPr="006E3466" w:rsidRDefault="00AD1783" w:rsidP="005922B9">
      <w:pPr>
        <w:ind w:firstLine="708"/>
        <w:jc w:val="both"/>
        <w:rPr>
          <w:rFonts w:ascii="Times New Roman" w:hAnsi="Times New Roman" w:cs="Times New Roman"/>
          <w:sz w:val="24"/>
          <w:szCs w:val="24"/>
        </w:rPr>
      </w:pPr>
    </w:p>
    <w:p w:rsidR="00C43707" w:rsidRPr="006E3466" w:rsidRDefault="00C43707" w:rsidP="005922B9">
      <w:pPr>
        <w:ind w:firstLine="708"/>
        <w:jc w:val="both"/>
        <w:rPr>
          <w:rFonts w:ascii="Times New Roman" w:hAnsi="Times New Roman" w:cs="Times New Roman"/>
          <w:sz w:val="24"/>
          <w:szCs w:val="24"/>
        </w:rPr>
      </w:pPr>
    </w:p>
    <w:p w:rsidR="00424348" w:rsidRPr="006E3466" w:rsidRDefault="00424348" w:rsidP="00424348">
      <w:pPr>
        <w:pStyle w:val="ListeParagraf"/>
        <w:numPr>
          <w:ilvl w:val="0"/>
          <w:numId w:val="3"/>
        </w:numPr>
        <w:outlineLvl w:val="2"/>
        <w:rPr>
          <w:rFonts w:ascii="Times New Roman" w:hAnsi="Times New Roman" w:cs="Times New Roman"/>
          <w:b/>
          <w:sz w:val="24"/>
          <w:szCs w:val="24"/>
        </w:rPr>
      </w:pPr>
      <w:bookmarkStart w:id="45" w:name="_Toc330808369"/>
      <w:bookmarkStart w:id="46" w:name="_Toc362619608"/>
      <w:bookmarkStart w:id="47" w:name="_Toc362873274"/>
      <w:r w:rsidRPr="006E3466">
        <w:rPr>
          <w:rFonts w:ascii="Times New Roman" w:hAnsi="Times New Roman" w:cs="Times New Roman"/>
          <w:b/>
          <w:sz w:val="24"/>
          <w:szCs w:val="24"/>
        </w:rPr>
        <w:lastRenderedPageBreak/>
        <w:t>Cari Transferler</w:t>
      </w:r>
      <w:bookmarkEnd w:id="45"/>
      <w:bookmarkEnd w:id="46"/>
      <w:bookmarkEnd w:id="47"/>
    </w:p>
    <w:p w:rsidR="00424348" w:rsidRPr="006E3466" w:rsidRDefault="0042434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Cari transferler gider grubundan Sosyal Güvenlik Kurumu Başkanlığına gönderilen ek karşılık tutarları, temsil-görev-makam tazminatları vb. ve memurların öğle yemeğine yardım ile uluslararası kuruluşlara üyelik aidatı ödemeleri yapılmaktadır. Bu amaçla 201</w:t>
      </w:r>
      <w:r w:rsidR="00986E35" w:rsidRPr="006E3466">
        <w:rPr>
          <w:rFonts w:ascii="Times New Roman" w:hAnsi="Times New Roman" w:cs="Times New Roman"/>
          <w:sz w:val="24"/>
          <w:szCs w:val="24"/>
        </w:rPr>
        <w:t>8</w:t>
      </w:r>
      <w:r w:rsidRPr="006E3466">
        <w:rPr>
          <w:rFonts w:ascii="Times New Roman" w:hAnsi="Times New Roman" w:cs="Times New Roman"/>
          <w:sz w:val="24"/>
          <w:szCs w:val="24"/>
        </w:rPr>
        <w:t xml:space="preserve"> mali yılında </w:t>
      </w:r>
      <w:r w:rsidR="0095778B" w:rsidRPr="006E3466">
        <w:rPr>
          <w:rFonts w:ascii="Times New Roman" w:hAnsi="Times New Roman" w:cs="Times New Roman"/>
          <w:sz w:val="24"/>
          <w:szCs w:val="24"/>
        </w:rPr>
        <w:t>7.205.000</w:t>
      </w:r>
      <w:r w:rsidRPr="006E3466">
        <w:rPr>
          <w:rFonts w:ascii="Times New Roman" w:hAnsi="Times New Roman" w:cs="Times New Roman"/>
          <w:sz w:val="24"/>
          <w:szCs w:val="24"/>
        </w:rPr>
        <w:t xml:space="preserve"> TL ödenek tahsis edilmiş </w:t>
      </w:r>
      <w:r w:rsidR="00933C84" w:rsidRPr="006E3466">
        <w:rPr>
          <w:rFonts w:ascii="Times New Roman" w:hAnsi="Times New Roman" w:cs="Times New Roman"/>
          <w:sz w:val="24"/>
          <w:szCs w:val="24"/>
        </w:rPr>
        <w:t xml:space="preserve">olup I. altı aylık dilimde bu ödeneğin </w:t>
      </w:r>
      <w:r w:rsidR="00442ADC" w:rsidRPr="006E3466">
        <w:rPr>
          <w:rFonts w:ascii="Times New Roman" w:hAnsi="Times New Roman" w:cs="Times New Roman"/>
          <w:sz w:val="24"/>
          <w:szCs w:val="24"/>
        </w:rPr>
        <w:t>tamamı</w:t>
      </w:r>
      <w:r w:rsidR="00F87B77" w:rsidRPr="006E3466">
        <w:rPr>
          <w:rFonts w:ascii="Times New Roman" w:hAnsi="Times New Roman" w:cs="Times New Roman"/>
          <w:sz w:val="24"/>
          <w:szCs w:val="24"/>
        </w:rPr>
        <w:t>na yakını</w:t>
      </w:r>
      <w:r w:rsidR="00933C84" w:rsidRPr="006E3466">
        <w:rPr>
          <w:rFonts w:ascii="Times New Roman" w:hAnsi="Times New Roman" w:cs="Times New Roman"/>
          <w:sz w:val="24"/>
          <w:szCs w:val="24"/>
        </w:rPr>
        <w:t xml:space="preserve"> serbest bırakılmıştır</w:t>
      </w:r>
      <w:r w:rsidR="00442ADC" w:rsidRPr="006E3466">
        <w:rPr>
          <w:rFonts w:ascii="Times New Roman" w:hAnsi="Times New Roman" w:cs="Times New Roman"/>
          <w:sz w:val="24"/>
          <w:szCs w:val="24"/>
        </w:rPr>
        <w:t xml:space="preserve"> ve</w:t>
      </w:r>
      <w:r w:rsidR="000938AA" w:rsidRPr="006E3466">
        <w:rPr>
          <w:rFonts w:ascii="Times New Roman" w:hAnsi="Times New Roman" w:cs="Times New Roman"/>
          <w:sz w:val="24"/>
          <w:szCs w:val="24"/>
        </w:rPr>
        <w:t xml:space="preserve"> </w:t>
      </w:r>
      <w:r w:rsidRPr="006E3466">
        <w:rPr>
          <w:rFonts w:ascii="Times New Roman" w:hAnsi="Times New Roman" w:cs="Times New Roman"/>
          <w:sz w:val="24"/>
          <w:szCs w:val="24"/>
        </w:rPr>
        <w:t>Ocak-Haziran döneminde</w:t>
      </w:r>
      <w:r w:rsidR="00F87B77" w:rsidRPr="006E3466">
        <w:rPr>
          <w:rFonts w:ascii="Times New Roman" w:hAnsi="Times New Roman" w:cs="Times New Roman"/>
          <w:sz w:val="24"/>
          <w:szCs w:val="24"/>
        </w:rPr>
        <w:t xml:space="preserve"> </w:t>
      </w:r>
      <w:r w:rsidR="0095778B" w:rsidRPr="006E3466">
        <w:rPr>
          <w:rFonts w:ascii="Times New Roman" w:hAnsi="Times New Roman" w:cs="Times New Roman"/>
          <w:sz w:val="24"/>
          <w:szCs w:val="24"/>
        </w:rPr>
        <w:t>5.983.200</w:t>
      </w:r>
      <w:r w:rsidR="00F87B77" w:rsidRPr="006E3466">
        <w:rPr>
          <w:rFonts w:ascii="Times New Roman" w:hAnsi="Times New Roman" w:cs="Times New Roman"/>
          <w:sz w:val="24"/>
          <w:szCs w:val="24"/>
        </w:rPr>
        <w:t xml:space="preserve"> TL si</w:t>
      </w:r>
      <w:r w:rsidRPr="006E3466">
        <w:rPr>
          <w:rFonts w:ascii="Times New Roman" w:hAnsi="Times New Roman" w:cs="Times New Roman"/>
          <w:sz w:val="24"/>
          <w:szCs w:val="24"/>
        </w:rPr>
        <w:t xml:space="preserve"> kullanılmıştır.</w:t>
      </w:r>
    </w:p>
    <w:p w:rsidR="00F31622" w:rsidRDefault="00F31622" w:rsidP="00F31622">
      <w:pPr>
        <w:pStyle w:val="ListeParagraf"/>
        <w:numPr>
          <w:ilvl w:val="1"/>
          <w:numId w:val="13"/>
        </w:numPr>
        <w:outlineLvl w:val="2"/>
        <w:rPr>
          <w:rFonts w:ascii="Times New Roman" w:hAnsi="Times New Roman" w:cs="Times New Roman"/>
          <w:b/>
          <w:sz w:val="24"/>
          <w:szCs w:val="24"/>
        </w:rPr>
      </w:pPr>
      <w:r>
        <w:rPr>
          <w:rFonts w:ascii="Times New Roman" w:hAnsi="Times New Roman" w:cs="Times New Roman"/>
          <w:b/>
          <w:sz w:val="24"/>
          <w:szCs w:val="24"/>
        </w:rPr>
        <w:t>-Görev Zararları</w:t>
      </w:r>
    </w:p>
    <w:p w:rsidR="00F31622" w:rsidRPr="007D03EF" w:rsidRDefault="007D03EF" w:rsidP="007D03EF">
      <w:pPr>
        <w:ind w:firstLine="708"/>
        <w:jc w:val="both"/>
        <w:rPr>
          <w:rFonts w:ascii="Times New Roman" w:hAnsi="Times New Roman" w:cs="Times New Roman"/>
          <w:sz w:val="24"/>
          <w:szCs w:val="24"/>
        </w:rPr>
      </w:pPr>
      <w:r w:rsidRPr="006E3466">
        <w:rPr>
          <w:rFonts w:ascii="Times New Roman" w:hAnsi="Times New Roman" w:cs="Times New Roman"/>
          <w:sz w:val="24"/>
          <w:szCs w:val="24"/>
        </w:rPr>
        <w:t>Sosyal Güvenlik Kurumu Başkanlığına gönderilen ek karşılık tutarları</w:t>
      </w:r>
      <w:r>
        <w:rPr>
          <w:rFonts w:ascii="Times New Roman" w:hAnsi="Times New Roman" w:cs="Times New Roman"/>
          <w:sz w:val="24"/>
          <w:szCs w:val="24"/>
        </w:rPr>
        <w:t xml:space="preserve"> bu kalemden karşılanmakta olup 2018 yılında bu kaleme 3.923.000 TL ödenek tahsis edilmiş olup yılın ilk altı ayında tüm ödenek kullanılmıştır.</w:t>
      </w:r>
    </w:p>
    <w:p w:rsidR="00F31622" w:rsidRDefault="00F31622" w:rsidP="00F31622">
      <w:pPr>
        <w:pStyle w:val="ListeParagraf"/>
        <w:numPr>
          <w:ilvl w:val="1"/>
          <w:numId w:val="13"/>
        </w:numPr>
        <w:outlineLvl w:val="2"/>
        <w:rPr>
          <w:rFonts w:ascii="Times New Roman" w:hAnsi="Times New Roman" w:cs="Times New Roman"/>
          <w:b/>
          <w:sz w:val="24"/>
          <w:szCs w:val="24"/>
        </w:rPr>
      </w:pPr>
      <w:r>
        <w:rPr>
          <w:rFonts w:ascii="Times New Roman" w:hAnsi="Times New Roman" w:cs="Times New Roman"/>
          <w:b/>
          <w:sz w:val="24"/>
          <w:szCs w:val="24"/>
        </w:rPr>
        <w:t>–Hazine Yardımları</w:t>
      </w:r>
    </w:p>
    <w:p w:rsidR="00C55085" w:rsidRPr="007D03EF" w:rsidRDefault="00C55085" w:rsidP="00C55085">
      <w:pPr>
        <w:ind w:firstLine="708"/>
        <w:jc w:val="both"/>
        <w:rPr>
          <w:rFonts w:ascii="Times New Roman" w:hAnsi="Times New Roman" w:cs="Times New Roman"/>
          <w:sz w:val="24"/>
          <w:szCs w:val="24"/>
        </w:rPr>
      </w:pPr>
      <w:r>
        <w:rPr>
          <w:rFonts w:ascii="Times New Roman" w:hAnsi="Times New Roman" w:cs="Times New Roman"/>
          <w:sz w:val="24"/>
          <w:szCs w:val="24"/>
        </w:rPr>
        <w:t xml:space="preserve">Bütçeden, </w:t>
      </w:r>
      <w:r w:rsidRPr="00C55085">
        <w:rPr>
          <w:rFonts w:ascii="Times New Roman" w:hAnsi="Times New Roman" w:cs="Times New Roman"/>
          <w:sz w:val="24"/>
          <w:szCs w:val="24"/>
        </w:rPr>
        <w:t>Yüksek Öğretim Kurumlarına yapılacak ödemeler bu kalemde öngörülecek</w:t>
      </w:r>
      <w:r>
        <w:rPr>
          <w:rFonts w:ascii="Times New Roman" w:hAnsi="Times New Roman" w:cs="Times New Roman"/>
          <w:sz w:val="24"/>
          <w:szCs w:val="24"/>
        </w:rPr>
        <w:t xml:space="preserve"> olup 2018 yılında bu kaleme 2.187.000 TL ödenek tahsis edilmiş olup yılın ilk altı ayında 2.056.000 TL si kullanılmıştır.</w:t>
      </w:r>
    </w:p>
    <w:p w:rsidR="00B07FCB" w:rsidRPr="00C55085" w:rsidRDefault="00B07FCB" w:rsidP="00C55085">
      <w:pPr>
        <w:ind w:firstLine="708"/>
        <w:jc w:val="both"/>
        <w:rPr>
          <w:rFonts w:ascii="Times New Roman" w:hAnsi="Times New Roman" w:cs="Times New Roman"/>
          <w:sz w:val="24"/>
          <w:szCs w:val="24"/>
        </w:rPr>
      </w:pPr>
    </w:p>
    <w:p w:rsidR="00F31622" w:rsidRDefault="00F31622" w:rsidP="00F31622">
      <w:pPr>
        <w:pStyle w:val="ListeParagraf"/>
        <w:numPr>
          <w:ilvl w:val="1"/>
          <w:numId w:val="13"/>
        </w:numPr>
        <w:outlineLvl w:val="2"/>
        <w:rPr>
          <w:rFonts w:ascii="Times New Roman" w:hAnsi="Times New Roman" w:cs="Times New Roman"/>
          <w:b/>
          <w:sz w:val="24"/>
          <w:szCs w:val="24"/>
        </w:rPr>
      </w:pPr>
      <w:r>
        <w:rPr>
          <w:rFonts w:ascii="Times New Roman" w:hAnsi="Times New Roman" w:cs="Times New Roman"/>
          <w:b/>
          <w:sz w:val="24"/>
          <w:szCs w:val="24"/>
        </w:rPr>
        <w:t>–Kar Amacı Gütmeyen Kuruluşlara Yapılan Transferler</w:t>
      </w:r>
    </w:p>
    <w:p w:rsidR="00B07FCB" w:rsidRPr="003A2A8F" w:rsidRDefault="003A2A8F" w:rsidP="003A2A8F">
      <w:pPr>
        <w:ind w:firstLine="708"/>
        <w:jc w:val="both"/>
        <w:rPr>
          <w:rFonts w:ascii="Times New Roman" w:hAnsi="Times New Roman" w:cs="Times New Roman"/>
          <w:sz w:val="24"/>
          <w:szCs w:val="24"/>
        </w:rPr>
      </w:pPr>
      <w:r w:rsidRPr="003A2A8F">
        <w:rPr>
          <w:rFonts w:ascii="Times New Roman" w:hAnsi="Times New Roman" w:cs="Times New Roman"/>
          <w:sz w:val="24"/>
          <w:szCs w:val="24"/>
        </w:rPr>
        <w:t>Kar amacı gütmeyen kuruluşların cari nitelikli ödemeleri</w:t>
      </w:r>
      <w:r>
        <w:rPr>
          <w:rFonts w:ascii="Times New Roman" w:hAnsi="Times New Roman" w:cs="Times New Roman"/>
          <w:sz w:val="24"/>
          <w:szCs w:val="24"/>
        </w:rPr>
        <w:t>miz için 2018 yılı bütçesi ile 1.076.000 TL ödenek tahsis edilmiş olup yılın ilk altı ayında henüz harcama yapılmamıştır.</w:t>
      </w:r>
      <w:r w:rsidRPr="003A2A8F">
        <w:rPr>
          <w:rFonts w:ascii="Times New Roman" w:hAnsi="Times New Roman" w:cs="Times New Roman"/>
          <w:sz w:val="24"/>
          <w:szCs w:val="24"/>
        </w:rPr>
        <w:t xml:space="preserve"> </w:t>
      </w:r>
    </w:p>
    <w:p w:rsidR="00F31622" w:rsidRDefault="00F31622" w:rsidP="00F31622">
      <w:pPr>
        <w:pStyle w:val="ListeParagraf"/>
        <w:numPr>
          <w:ilvl w:val="1"/>
          <w:numId w:val="13"/>
        </w:numPr>
        <w:outlineLvl w:val="2"/>
        <w:rPr>
          <w:rFonts w:ascii="Times New Roman" w:hAnsi="Times New Roman" w:cs="Times New Roman"/>
          <w:b/>
          <w:sz w:val="24"/>
          <w:szCs w:val="24"/>
        </w:rPr>
      </w:pPr>
      <w:r>
        <w:rPr>
          <w:rFonts w:ascii="Times New Roman" w:hAnsi="Times New Roman" w:cs="Times New Roman"/>
          <w:b/>
          <w:sz w:val="24"/>
          <w:szCs w:val="24"/>
        </w:rPr>
        <w:t>–Hane Halkına Yapılan Transferler</w:t>
      </w:r>
    </w:p>
    <w:p w:rsidR="006132A3" w:rsidRDefault="006132A3" w:rsidP="006132A3">
      <w:pPr>
        <w:pStyle w:val="ListeParagraf"/>
        <w:ind w:left="1140"/>
        <w:outlineLvl w:val="2"/>
        <w:rPr>
          <w:rFonts w:ascii="Times New Roman" w:hAnsi="Times New Roman" w:cs="Times New Roman"/>
          <w:b/>
          <w:sz w:val="24"/>
          <w:szCs w:val="24"/>
        </w:rPr>
      </w:pPr>
    </w:p>
    <w:p w:rsidR="006132A3" w:rsidRDefault="00121485" w:rsidP="00341E35">
      <w:pPr>
        <w:ind w:firstLine="708"/>
        <w:jc w:val="both"/>
        <w:outlineLvl w:val="2"/>
        <w:rPr>
          <w:rFonts w:ascii="Times New Roman" w:hAnsi="Times New Roman" w:cs="Times New Roman"/>
          <w:b/>
          <w:sz w:val="24"/>
          <w:szCs w:val="24"/>
        </w:rPr>
      </w:pPr>
      <w:r w:rsidRPr="00121485">
        <w:rPr>
          <w:rFonts w:ascii="Times New Roman" w:hAnsi="Times New Roman" w:cs="Times New Roman"/>
          <w:sz w:val="24"/>
          <w:szCs w:val="24"/>
        </w:rPr>
        <w:t>Eğitim, sağlık, barınma gibi muhtelif amaçları gerçekleştirmek üzere ve cari nitelikli harcamalarına katkı amacıyla hane halkına yapıla</w:t>
      </w:r>
      <w:r>
        <w:rPr>
          <w:rFonts w:ascii="Times New Roman" w:hAnsi="Times New Roman" w:cs="Times New Roman"/>
          <w:sz w:val="24"/>
          <w:szCs w:val="24"/>
        </w:rPr>
        <w:t>cak ödemelerde kullanılmak üzere 2018 yılı</w:t>
      </w:r>
      <w:r w:rsidRPr="00121485">
        <w:rPr>
          <w:rFonts w:ascii="Times New Roman" w:hAnsi="Times New Roman" w:cs="Times New Roman"/>
          <w:sz w:val="24"/>
          <w:szCs w:val="24"/>
        </w:rPr>
        <w:t>n</w:t>
      </w:r>
      <w:r>
        <w:rPr>
          <w:rFonts w:ascii="Times New Roman" w:hAnsi="Times New Roman" w:cs="Times New Roman"/>
          <w:sz w:val="24"/>
          <w:szCs w:val="24"/>
        </w:rPr>
        <w:t>da 12.600TL ödenek eklenmiş olup bu ödeneğin 4.200TL si harcanmıştır.</w:t>
      </w:r>
    </w:p>
    <w:p w:rsidR="00F31622" w:rsidRPr="00B07FCB" w:rsidRDefault="00F31622" w:rsidP="00B07FCB">
      <w:pPr>
        <w:ind w:firstLine="708"/>
        <w:outlineLvl w:val="2"/>
        <w:rPr>
          <w:rFonts w:ascii="Times New Roman" w:hAnsi="Times New Roman" w:cs="Times New Roman"/>
          <w:b/>
          <w:sz w:val="24"/>
          <w:szCs w:val="24"/>
        </w:rPr>
      </w:pPr>
      <w:r w:rsidRPr="00B07FCB">
        <w:rPr>
          <w:rFonts w:ascii="Times New Roman" w:hAnsi="Times New Roman" w:cs="Times New Roman"/>
          <w:b/>
          <w:sz w:val="24"/>
          <w:szCs w:val="24"/>
        </w:rPr>
        <w:t>05-6-Yurtdışına Yapılan Transferler</w:t>
      </w:r>
    </w:p>
    <w:p w:rsidR="00F31622" w:rsidRDefault="00F31622" w:rsidP="00F31622">
      <w:pPr>
        <w:pStyle w:val="ListeParagraf"/>
        <w:ind w:left="1140"/>
        <w:outlineLvl w:val="2"/>
        <w:rPr>
          <w:rFonts w:ascii="Times New Roman" w:hAnsi="Times New Roman" w:cs="Times New Roman"/>
          <w:b/>
          <w:sz w:val="24"/>
          <w:szCs w:val="24"/>
        </w:rPr>
      </w:pPr>
    </w:p>
    <w:p w:rsidR="00F31622" w:rsidRPr="00341E35" w:rsidRDefault="00341E35" w:rsidP="00341E35">
      <w:pPr>
        <w:ind w:firstLine="708"/>
        <w:jc w:val="both"/>
        <w:outlineLvl w:val="2"/>
        <w:rPr>
          <w:rFonts w:ascii="Times New Roman" w:hAnsi="Times New Roman" w:cs="Times New Roman"/>
          <w:sz w:val="24"/>
          <w:szCs w:val="24"/>
        </w:rPr>
      </w:pPr>
      <w:r w:rsidRPr="00341E35">
        <w:rPr>
          <w:rFonts w:ascii="Times New Roman" w:hAnsi="Times New Roman" w:cs="Times New Roman"/>
          <w:sz w:val="24"/>
          <w:szCs w:val="24"/>
        </w:rPr>
        <w:t>Dış ülkelere, uluslararası kurum ve kuruluşlara cari nitelikli mal ve hizmet harcamalarını finanse etmek amacıyla yapılan karşılıksız ödemeler</w:t>
      </w:r>
      <w:r>
        <w:rPr>
          <w:rFonts w:ascii="Times New Roman" w:hAnsi="Times New Roman" w:cs="Times New Roman"/>
          <w:sz w:val="24"/>
          <w:szCs w:val="24"/>
        </w:rPr>
        <w:t xml:space="preserve">imiz için 2018 yılında 19.000 TL ödenek tahsis edilmiş olup yılın ilk altı ayında henüz harcama yapılmamıştır. </w:t>
      </w:r>
    </w:p>
    <w:p w:rsidR="00F31622" w:rsidRPr="006E3466" w:rsidRDefault="00F31622" w:rsidP="00F31622">
      <w:pPr>
        <w:pStyle w:val="ListeParagraf"/>
        <w:ind w:left="1140"/>
        <w:outlineLvl w:val="2"/>
        <w:rPr>
          <w:rFonts w:ascii="Times New Roman" w:hAnsi="Times New Roman" w:cs="Times New Roman"/>
          <w:b/>
          <w:sz w:val="24"/>
          <w:szCs w:val="24"/>
        </w:rPr>
      </w:pPr>
    </w:p>
    <w:p w:rsidR="00584420" w:rsidRDefault="00584420" w:rsidP="00424348">
      <w:pPr>
        <w:ind w:firstLine="708"/>
        <w:jc w:val="both"/>
        <w:rPr>
          <w:rFonts w:ascii="Times New Roman" w:hAnsi="Times New Roman" w:cs="Times New Roman"/>
          <w:sz w:val="24"/>
          <w:szCs w:val="24"/>
        </w:rPr>
      </w:pPr>
    </w:p>
    <w:p w:rsidR="00C562C4" w:rsidRDefault="00C562C4" w:rsidP="00424348">
      <w:pPr>
        <w:ind w:firstLine="708"/>
        <w:jc w:val="both"/>
        <w:rPr>
          <w:rFonts w:ascii="Times New Roman" w:hAnsi="Times New Roman" w:cs="Times New Roman"/>
          <w:sz w:val="24"/>
          <w:szCs w:val="24"/>
        </w:rPr>
      </w:pPr>
    </w:p>
    <w:p w:rsidR="00C562C4" w:rsidRPr="006E3466" w:rsidRDefault="00C562C4" w:rsidP="00424348">
      <w:pPr>
        <w:ind w:firstLine="708"/>
        <w:jc w:val="both"/>
        <w:rPr>
          <w:rFonts w:ascii="Times New Roman" w:hAnsi="Times New Roman" w:cs="Times New Roman"/>
          <w:sz w:val="24"/>
          <w:szCs w:val="24"/>
        </w:rPr>
      </w:pPr>
    </w:p>
    <w:p w:rsidR="00247284" w:rsidRPr="006E3466" w:rsidRDefault="00247284" w:rsidP="00424348">
      <w:pPr>
        <w:ind w:firstLine="708"/>
        <w:jc w:val="both"/>
        <w:rPr>
          <w:rFonts w:ascii="Times New Roman" w:hAnsi="Times New Roman" w:cs="Times New Roman"/>
          <w:sz w:val="24"/>
          <w:szCs w:val="24"/>
        </w:rPr>
      </w:pPr>
    </w:p>
    <w:p w:rsidR="00424348" w:rsidRPr="006E3466" w:rsidRDefault="00424348" w:rsidP="00C56630">
      <w:pPr>
        <w:pStyle w:val="ListeParagraf"/>
        <w:numPr>
          <w:ilvl w:val="0"/>
          <w:numId w:val="13"/>
        </w:numPr>
        <w:jc w:val="both"/>
        <w:outlineLvl w:val="2"/>
        <w:rPr>
          <w:rFonts w:ascii="Times New Roman" w:hAnsi="Times New Roman" w:cs="Times New Roman"/>
          <w:b/>
          <w:sz w:val="24"/>
          <w:szCs w:val="24"/>
        </w:rPr>
      </w:pPr>
      <w:bookmarkStart w:id="48" w:name="_Toc330808370"/>
      <w:bookmarkStart w:id="49" w:name="_Toc362619609"/>
      <w:bookmarkStart w:id="50" w:name="_Toc362873275"/>
      <w:r w:rsidRPr="006E3466">
        <w:rPr>
          <w:rFonts w:ascii="Times New Roman" w:hAnsi="Times New Roman" w:cs="Times New Roman"/>
          <w:b/>
          <w:sz w:val="24"/>
          <w:szCs w:val="24"/>
        </w:rPr>
        <w:t>Sermaye Giderleri</w:t>
      </w:r>
      <w:bookmarkEnd w:id="48"/>
      <w:bookmarkEnd w:id="49"/>
      <w:bookmarkEnd w:id="50"/>
    </w:p>
    <w:p w:rsidR="009C3E95" w:rsidRPr="006E3466" w:rsidRDefault="009C3E95" w:rsidP="00424348">
      <w:pPr>
        <w:ind w:firstLine="709"/>
        <w:jc w:val="both"/>
        <w:rPr>
          <w:rFonts w:ascii="Times New Roman" w:hAnsi="Times New Roman" w:cs="Times New Roman"/>
          <w:sz w:val="24"/>
          <w:szCs w:val="24"/>
        </w:rPr>
      </w:pPr>
      <w:r w:rsidRPr="006E3466">
        <w:rPr>
          <w:rFonts w:ascii="Times New Roman" w:hAnsi="Times New Roman" w:cs="Times New Roman"/>
          <w:sz w:val="24"/>
          <w:szCs w:val="24"/>
        </w:rPr>
        <w:t>Sermaye giderleri grubunda yer alan ödenekler; 201</w:t>
      </w:r>
      <w:r w:rsidR="00986E35"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Yatırım Programı kapsamında Üniversitemizin ihtiyacı olan makine-teçhizat alımı ve bunların onarımı, hizmet binaları ile eğitim öğretim binalarının yapımı ve onarımı kamulaştırma bedellerinin karşılanmasında kullanılmaktadır. </w:t>
      </w:r>
    </w:p>
    <w:p w:rsidR="00AE00A9" w:rsidRPr="006E3466" w:rsidRDefault="00424348" w:rsidP="00C43707">
      <w:pPr>
        <w:ind w:firstLine="709"/>
        <w:jc w:val="both"/>
        <w:rPr>
          <w:rFonts w:ascii="Times New Roman" w:hAnsi="Times New Roman" w:cs="Times New Roman"/>
          <w:color w:val="FF0000"/>
          <w:sz w:val="24"/>
          <w:szCs w:val="24"/>
        </w:rPr>
      </w:pPr>
      <w:r w:rsidRPr="00CC2E0D">
        <w:rPr>
          <w:rFonts w:ascii="Times New Roman" w:hAnsi="Times New Roman" w:cs="Times New Roman"/>
          <w:sz w:val="24"/>
          <w:szCs w:val="24"/>
        </w:rPr>
        <w:t>Üniversitemiz 201</w:t>
      </w:r>
      <w:r w:rsidR="001A6F30" w:rsidRPr="00CC2E0D">
        <w:rPr>
          <w:rFonts w:ascii="Times New Roman" w:hAnsi="Times New Roman" w:cs="Times New Roman"/>
          <w:sz w:val="24"/>
          <w:szCs w:val="24"/>
        </w:rPr>
        <w:t>8</w:t>
      </w:r>
      <w:r w:rsidRPr="00CC2E0D">
        <w:rPr>
          <w:rFonts w:ascii="Times New Roman" w:hAnsi="Times New Roman" w:cs="Times New Roman"/>
          <w:sz w:val="24"/>
          <w:szCs w:val="24"/>
        </w:rPr>
        <w:t xml:space="preserve"> Yılı Yatırım Programında Eğitim</w:t>
      </w:r>
      <w:r w:rsidR="00761731" w:rsidRPr="00CC2E0D">
        <w:rPr>
          <w:rFonts w:ascii="Times New Roman" w:hAnsi="Times New Roman" w:cs="Times New Roman"/>
          <w:sz w:val="24"/>
          <w:szCs w:val="24"/>
        </w:rPr>
        <w:t xml:space="preserve">, </w:t>
      </w:r>
      <w:r w:rsidR="005C31B7" w:rsidRPr="00CC2E0D">
        <w:rPr>
          <w:rFonts w:ascii="Times New Roman" w:hAnsi="Times New Roman" w:cs="Times New Roman"/>
          <w:sz w:val="24"/>
          <w:szCs w:val="24"/>
        </w:rPr>
        <w:t xml:space="preserve">Sağlık </w:t>
      </w:r>
      <w:r w:rsidRPr="00CC2E0D">
        <w:rPr>
          <w:rFonts w:ascii="Times New Roman" w:hAnsi="Times New Roman" w:cs="Times New Roman"/>
          <w:sz w:val="24"/>
          <w:szCs w:val="24"/>
        </w:rPr>
        <w:t>ve Diğer Kamu Hizmetleri sektör</w:t>
      </w:r>
      <w:r w:rsidR="00761731" w:rsidRPr="00CC2E0D">
        <w:rPr>
          <w:rFonts w:ascii="Times New Roman" w:hAnsi="Times New Roman" w:cs="Times New Roman"/>
          <w:sz w:val="24"/>
          <w:szCs w:val="24"/>
        </w:rPr>
        <w:t>leri</w:t>
      </w:r>
      <w:r w:rsidRPr="00CC2E0D">
        <w:rPr>
          <w:rFonts w:ascii="Times New Roman" w:hAnsi="Times New Roman" w:cs="Times New Roman"/>
          <w:sz w:val="24"/>
          <w:szCs w:val="24"/>
        </w:rPr>
        <w:t xml:space="preserve"> proje</w:t>
      </w:r>
      <w:r w:rsidR="00761731" w:rsidRPr="00CC2E0D">
        <w:rPr>
          <w:rFonts w:ascii="Times New Roman" w:hAnsi="Times New Roman" w:cs="Times New Roman"/>
          <w:sz w:val="24"/>
          <w:szCs w:val="24"/>
        </w:rPr>
        <w:t>leri</w:t>
      </w:r>
      <w:r w:rsidRPr="00CC2E0D">
        <w:rPr>
          <w:rFonts w:ascii="Times New Roman" w:hAnsi="Times New Roman" w:cs="Times New Roman"/>
          <w:sz w:val="24"/>
          <w:szCs w:val="24"/>
        </w:rPr>
        <w:t xml:space="preserve"> için </w:t>
      </w:r>
      <w:r w:rsidR="00C143A5" w:rsidRPr="00CC2E0D">
        <w:rPr>
          <w:rFonts w:ascii="Times New Roman" w:hAnsi="Times New Roman" w:cs="Times New Roman"/>
          <w:sz w:val="24"/>
          <w:szCs w:val="24"/>
        </w:rPr>
        <w:t xml:space="preserve">35.570.000 </w:t>
      </w:r>
      <w:r w:rsidRPr="00CC2E0D">
        <w:rPr>
          <w:rFonts w:ascii="Times New Roman" w:hAnsi="Times New Roman" w:cs="Times New Roman"/>
          <w:sz w:val="24"/>
          <w:szCs w:val="24"/>
        </w:rPr>
        <w:t xml:space="preserve">TL </w:t>
      </w:r>
      <w:r w:rsidR="00723835" w:rsidRPr="00CC2E0D">
        <w:rPr>
          <w:rFonts w:ascii="Times New Roman" w:hAnsi="Times New Roman" w:cs="Times New Roman"/>
          <w:sz w:val="24"/>
          <w:szCs w:val="24"/>
        </w:rPr>
        <w:t xml:space="preserve">kaynak </w:t>
      </w:r>
      <w:r w:rsidRPr="00CC2E0D">
        <w:rPr>
          <w:rFonts w:ascii="Times New Roman" w:hAnsi="Times New Roman" w:cs="Times New Roman"/>
          <w:sz w:val="24"/>
          <w:szCs w:val="24"/>
        </w:rPr>
        <w:t>tahsis edilmiş</w:t>
      </w:r>
      <w:r w:rsidR="00723835" w:rsidRPr="00CC2E0D">
        <w:rPr>
          <w:rFonts w:ascii="Times New Roman" w:hAnsi="Times New Roman" w:cs="Times New Roman"/>
          <w:sz w:val="24"/>
          <w:szCs w:val="24"/>
        </w:rPr>
        <w:t xml:space="preserve"> ve </w:t>
      </w:r>
      <w:r w:rsidR="00933C84" w:rsidRPr="00CC2E0D">
        <w:rPr>
          <w:rFonts w:ascii="Times New Roman" w:hAnsi="Times New Roman" w:cs="Times New Roman"/>
          <w:sz w:val="24"/>
          <w:szCs w:val="24"/>
        </w:rPr>
        <w:t>I. altı aylık dilimde</w:t>
      </w:r>
      <w:r w:rsidR="00306898" w:rsidRPr="00CC2E0D">
        <w:rPr>
          <w:rFonts w:ascii="Times New Roman" w:hAnsi="Times New Roman" w:cs="Times New Roman"/>
          <w:sz w:val="24"/>
          <w:szCs w:val="24"/>
        </w:rPr>
        <w:t xml:space="preserve"> </w:t>
      </w:r>
      <w:r w:rsidR="00723835" w:rsidRPr="00CC2E0D">
        <w:rPr>
          <w:rFonts w:ascii="Times New Roman" w:hAnsi="Times New Roman" w:cs="Times New Roman"/>
          <w:sz w:val="24"/>
          <w:szCs w:val="24"/>
        </w:rPr>
        <w:t>bu kaynağın</w:t>
      </w:r>
      <w:r w:rsidR="00306898" w:rsidRPr="006E3466">
        <w:rPr>
          <w:rFonts w:ascii="Times New Roman" w:hAnsi="Times New Roman" w:cs="Times New Roman"/>
          <w:sz w:val="24"/>
          <w:szCs w:val="24"/>
        </w:rPr>
        <w:t xml:space="preserve"> </w:t>
      </w:r>
      <w:r w:rsidR="00C143A5" w:rsidRPr="006E3466">
        <w:rPr>
          <w:rFonts w:ascii="Times New Roman" w:hAnsi="Times New Roman" w:cs="Times New Roman"/>
          <w:sz w:val="24"/>
          <w:szCs w:val="24"/>
        </w:rPr>
        <w:t>1</w:t>
      </w:r>
      <w:r w:rsidR="00761731">
        <w:rPr>
          <w:rFonts w:ascii="Times New Roman" w:hAnsi="Times New Roman" w:cs="Times New Roman"/>
          <w:sz w:val="24"/>
          <w:szCs w:val="24"/>
        </w:rPr>
        <w:t>1.536.520</w:t>
      </w:r>
      <w:r w:rsidRPr="006E3466">
        <w:rPr>
          <w:rFonts w:ascii="Times New Roman" w:hAnsi="Times New Roman" w:cs="Times New Roman"/>
          <w:sz w:val="24"/>
          <w:szCs w:val="24"/>
        </w:rPr>
        <w:t xml:space="preserve"> TL’si </w:t>
      </w:r>
      <w:r w:rsidR="00761731">
        <w:rPr>
          <w:rFonts w:ascii="Times New Roman" w:hAnsi="Times New Roman" w:cs="Times New Roman"/>
          <w:sz w:val="24"/>
          <w:szCs w:val="24"/>
        </w:rPr>
        <w:t>harcanmıştır.</w:t>
      </w:r>
    </w:p>
    <w:p w:rsidR="00247284" w:rsidRPr="006E3466" w:rsidRDefault="00247284" w:rsidP="00C43707">
      <w:pPr>
        <w:ind w:firstLine="709"/>
        <w:jc w:val="both"/>
        <w:rPr>
          <w:rFonts w:ascii="Times New Roman" w:hAnsi="Times New Roman" w:cs="Times New Roman"/>
          <w:color w:val="FF0000"/>
          <w:sz w:val="24"/>
          <w:szCs w:val="24"/>
        </w:rPr>
      </w:pPr>
    </w:p>
    <w:p w:rsidR="00AE00A9" w:rsidRPr="006E3466" w:rsidRDefault="00AE00A9" w:rsidP="00AE00A9">
      <w:pPr>
        <w:ind w:firstLine="709"/>
        <w:jc w:val="both"/>
        <w:rPr>
          <w:rFonts w:ascii="Times New Roman" w:hAnsi="Times New Roman" w:cs="Times New Roman"/>
          <w:color w:val="000000" w:themeColor="text1"/>
          <w:sz w:val="24"/>
          <w:szCs w:val="24"/>
        </w:rPr>
      </w:pPr>
      <w:r w:rsidRPr="006E3466">
        <w:rPr>
          <w:rFonts w:ascii="Times New Roman" w:hAnsi="Times New Roman" w:cs="Times New Roman"/>
          <w:b/>
          <w:bCs/>
          <w:color w:val="000000" w:themeColor="text1"/>
          <w:sz w:val="24"/>
          <w:szCs w:val="24"/>
        </w:rPr>
        <w:t>06.1 - Mamul Mal Alımları</w:t>
      </w:r>
    </w:p>
    <w:p w:rsidR="00AE00A9"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Sermaye nitelikli mal alımlarının yapıldığı 06.1 Mamul Mal Alımları gider kaleminde 201</w:t>
      </w:r>
      <w:r w:rsidR="0095778B"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harcama sonuçlarına bakıldığında bir önceki yıl</w:t>
      </w:r>
      <w:r w:rsidR="00142B2F" w:rsidRPr="006E3466">
        <w:rPr>
          <w:rFonts w:ascii="Times New Roman" w:hAnsi="Times New Roman" w:cs="Times New Roman"/>
          <w:sz w:val="24"/>
          <w:szCs w:val="24"/>
        </w:rPr>
        <w:t>a göre</w:t>
      </w:r>
      <w:r w:rsidRPr="006E3466">
        <w:rPr>
          <w:rFonts w:ascii="Times New Roman" w:hAnsi="Times New Roman" w:cs="Times New Roman"/>
          <w:sz w:val="24"/>
          <w:szCs w:val="24"/>
        </w:rPr>
        <w:t xml:space="preserve"> %</w:t>
      </w:r>
      <w:r w:rsidR="00142B2F" w:rsidRPr="006E3466">
        <w:rPr>
          <w:rFonts w:ascii="Times New Roman" w:hAnsi="Times New Roman" w:cs="Times New Roman"/>
          <w:sz w:val="24"/>
          <w:szCs w:val="24"/>
        </w:rPr>
        <w:t xml:space="preserve"> </w:t>
      </w:r>
      <w:r w:rsidR="0095778B" w:rsidRPr="006E3466">
        <w:rPr>
          <w:rFonts w:ascii="Times New Roman" w:hAnsi="Times New Roman" w:cs="Times New Roman"/>
          <w:sz w:val="24"/>
          <w:szCs w:val="24"/>
        </w:rPr>
        <w:t>3,70</w:t>
      </w:r>
      <w:r w:rsidRPr="006E3466">
        <w:rPr>
          <w:rFonts w:ascii="Times New Roman" w:hAnsi="Times New Roman" w:cs="Times New Roman"/>
          <w:sz w:val="24"/>
          <w:szCs w:val="24"/>
        </w:rPr>
        <w:t xml:space="preserve"> oranında </w:t>
      </w:r>
      <w:r w:rsidR="0095778B" w:rsidRPr="006E3466">
        <w:rPr>
          <w:rFonts w:ascii="Times New Roman" w:hAnsi="Times New Roman" w:cs="Times New Roman"/>
          <w:sz w:val="24"/>
          <w:szCs w:val="24"/>
        </w:rPr>
        <w:t>bir azal</w:t>
      </w:r>
      <w:r w:rsidR="00F529F3" w:rsidRPr="006E3466">
        <w:rPr>
          <w:rFonts w:ascii="Times New Roman" w:hAnsi="Times New Roman" w:cs="Times New Roman"/>
          <w:sz w:val="24"/>
          <w:szCs w:val="24"/>
        </w:rPr>
        <w:t>ış</w:t>
      </w:r>
      <w:r w:rsidRPr="006E3466">
        <w:rPr>
          <w:rFonts w:ascii="Times New Roman" w:hAnsi="Times New Roman" w:cs="Times New Roman"/>
          <w:sz w:val="24"/>
          <w:szCs w:val="24"/>
        </w:rPr>
        <w:t xml:space="preserve"> yaşanmış</w:t>
      </w:r>
      <w:r w:rsidR="00761731">
        <w:rPr>
          <w:rFonts w:ascii="Times New Roman" w:hAnsi="Times New Roman" w:cs="Times New Roman"/>
          <w:sz w:val="24"/>
          <w:szCs w:val="24"/>
        </w:rPr>
        <w:t xml:space="preserve"> olup 1.637.905 TL harcama yapılmıştır.</w:t>
      </w:r>
    </w:p>
    <w:p w:rsidR="00761731" w:rsidRDefault="00761731" w:rsidP="00761731">
      <w:pPr>
        <w:ind w:firstLine="709"/>
        <w:jc w:val="both"/>
        <w:rPr>
          <w:rFonts w:ascii="Times New Roman" w:hAnsi="Times New Roman" w:cs="Times New Roman"/>
          <w:b/>
          <w:bCs/>
          <w:color w:val="000000" w:themeColor="text1"/>
          <w:sz w:val="24"/>
          <w:szCs w:val="24"/>
        </w:rPr>
      </w:pPr>
      <w:r w:rsidRPr="006E3466">
        <w:rPr>
          <w:rFonts w:ascii="Times New Roman" w:hAnsi="Times New Roman" w:cs="Times New Roman"/>
          <w:b/>
          <w:bCs/>
          <w:color w:val="000000" w:themeColor="text1"/>
          <w:sz w:val="24"/>
          <w:szCs w:val="24"/>
        </w:rPr>
        <w:t>06.</w:t>
      </w:r>
      <w:r>
        <w:rPr>
          <w:rFonts w:ascii="Times New Roman" w:hAnsi="Times New Roman" w:cs="Times New Roman"/>
          <w:b/>
          <w:bCs/>
          <w:color w:val="000000" w:themeColor="text1"/>
          <w:sz w:val="24"/>
          <w:szCs w:val="24"/>
        </w:rPr>
        <w:t>3</w:t>
      </w:r>
      <w:r w:rsidRPr="006E346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6E346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Gayri Maddi Hak Alımları</w:t>
      </w:r>
    </w:p>
    <w:p w:rsidR="00761731" w:rsidRPr="006E3466" w:rsidRDefault="00761731" w:rsidP="005922B9">
      <w:pPr>
        <w:ind w:firstLine="708"/>
        <w:jc w:val="both"/>
        <w:rPr>
          <w:rFonts w:ascii="Times New Roman" w:hAnsi="Times New Roman" w:cs="Times New Roman"/>
          <w:color w:val="FF0000"/>
          <w:sz w:val="24"/>
          <w:szCs w:val="24"/>
        </w:rPr>
      </w:pPr>
      <w:r w:rsidRPr="006E3466">
        <w:rPr>
          <w:rFonts w:ascii="Times New Roman" w:hAnsi="Times New Roman" w:cs="Times New Roman"/>
          <w:sz w:val="24"/>
          <w:szCs w:val="24"/>
        </w:rPr>
        <w:t xml:space="preserve">2018 yılı altı aylık harcama sonuçlarına bakıldığında </w:t>
      </w:r>
      <w:r>
        <w:rPr>
          <w:rFonts w:ascii="Times New Roman" w:hAnsi="Times New Roman" w:cs="Times New Roman"/>
          <w:sz w:val="24"/>
          <w:szCs w:val="24"/>
        </w:rPr>
        <w:t>s</w:t>
      </w:r>
      <w:r w:rsidRPr="006E3466">
        <w:rPr>
          <w:rFonts w:ascii="Times New Roman" w:hAnsi="Times New Roman" w:cs="Times New Roman"/>
          <w:sz w:val="24"/>
          <w:szCs w:val="24"/>
        </w:rPr>
        <w:t xml:space="preserve">ermaye nitelikli </w:t>
      </w:r>
      <w:r>
        <w:rPr>
          <w:rFonts w:ascii="Times New Roman" w:hAnsi="Times New Roman" w:cs="Times New Roman"/>
          <w:sz w:val="24"/>
          <w:szCs w:val="24"/>
        </w:rPr>
        <w:t xml:space="preserve">gayri maddi hak alımları </w:t>
      </w:r>
      <w:r w:rsidRPr="006E3466">
        <w:rPr>
          <w:rFonts w:ascii="Times New Roman" w:hAnsi="Times New Roman" w:cs="Times New Roman"/>
          <w:sz w:val="24"/>
          <w:szCs w:val="24"/>
        </w:rPr>
        <w:t xml:space="preserve">gider kaleminde bir önceki yıla göre % </w:t>
      </w:r>
      <w:r>
        <w:rPr>
          <w:rFonts w:ascii="Times New Roman" w:hAnsi="Times New Roman" w:cs="Times New Roman"/>
          <w:sz w:val="24"/>
          <w:szCs w:val="24"/>
        </w:rPr>
        <w:t>92,33</w:t>
      </w:r>
      <w:r w:rsidRPr="006E3466">
        <w:rPr>
          <w:rFonts w:ascii="Times New Roman" w:hAnsi="Times New Roman" w:cs="Times New Roman"/>
          <w:sz w:val="24"/>
          <w:szCs w:val="24"/>
        </w:rPr>
        <w:t xml:space="preserve"> oranında bir azalış yaşanmış</w:t>
      </w:r>
      <w:r>
        <w:rPr>
          <w:rFonts w:ascii="Times New Roman" w:hAnsi="Times New Roman" w:cs="Times New Roman"/>
          <w:sz w:val="24"/>
          <w:szCs w:val="24"/>
        </w:rPr>
        <w:t xml:space="preserve"> olup 9.687 TL harcama yapılmıştır.</w:t>
      </w:r>
    </w:p>
    <w:p w:rsidR="00AE00A9" w:rsidRPr="006E3466" w:rsidRDefault="00AE00A9" w:rsidP="00AE00A9">
      <w:pPr>
        <w:ind w:firstLine="708"/>
        <w:jc w:val="both"/>
        <w:rPr>
          <w:rFonts w:ascii="Times New Roman" w:hAnsi="Times New Roman" w:cs="Times New Roman"/>
          <w:color w:val="000000" w:themeColor="text1"/>
          <w:sz w:val="24"/>
          <w:szCs w:val="24"/>
        </w:rPr>
      </w:pPr>
      <w:r w:rsidRPr="006E3466">
        <w:rPr>
          <w:rFonts w:ascii="Times New Roman" w:hAnsi="Times New Roman" w:cs="Times New Roman"/>
          <w:b/>
          <w:bCs/>
          <w:color w:val="000000" w:themeColor="text1"/>
          <w:sz w:val="24"/>
          <w:szCs w:val="24"/>
        </w:rPr>
        <w:t>06.5 - Gayrimenkul Sermaye Üretim Giderleri</w:t>
      </w:r>
    </w:p>
    <w:p w:rsidR="005922B9" w:rsidRPr="006E3466" w:rsidRDefault="005922B9" w:rsidP="00150AB3">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Eğitim ve hizmet binalarının inşaatlarının yapıldığı 06.5 Gayrimenkul Sermaye Üretim Giderleri harcama kaleminde </w:t>
      </w:r>
      <w:r w:rsidR="00B05136" w:rsidRPr="006E3466">
        <w:rPr>
          <w:rFonts w:ascii="Times New Roman" w:hAnsi="Times New Roman" w:cs="Times New Roman"/>
          <w:sz w:val="24"/>
          <w:szCs w:val="24"/>
        </w:rPr>
        <w:t xml:space="preserve">Fen- Edebiyat </w:t>
      </w:r>
      <w:r w:rsidR="0095778B" w:rsidRPr="006E3466">
        <w:rPr>
          <w:rFonts w:ascii="Times New Roman" w:hAnsi="Times New Roman" w:cs="Times New Roman"/>
          <w:sz w:val="24"/>
          <w:szCs w:val="24"/>
        </w:rPr>
        <w:t>Fakültesi İnşaatı</w:t>
      </w:r>
      <w:r w:rsidR="00EA6FD7" w:rsidRPr="006E3466">
        <w:rPr>
          <w:rFonts w:ascii="Times New Roman" w:hAnsi="Times New Roman" w:cs="Times New Roman"/>
          <w:sz w:val="24"/>
          <w:szCs w:val="24"/>
        </w:rPr>
        <w:t xml:space="preserve"> </w:t>
      </w:r>
      <w:r w:rsidR="00FE5E63" w:rsidRPr="006E3466">
        <w:rPr>
          <w:rFonts w:ascii="Times New Roman" w:hAnsi="Times New Roman" w:cs="Times New Roman"/>
          <w:sz w:val="24"/>
          <w:szCs w:val="24"/>
        </w:rPr>
        <w:t>tamamlanma aşamasındadır.</w:t>
      </w:r>
      <w:r w:rsidR="00B05136" w:rsidRPr="006E3466">
        <w:rPr>
          <w:rFonts w:ascii="Times New Roman" w:hAnsi="Times New Roman" w:cs="Times New Roman"/>
          <w:sz w:val="24"/>
          <w:szCs w:val="24"/>
        </w:rPr>
        <w:t xml:space="preserve"> </w:t>
      </w:r>
      <w:r w:rsidR="00FE5E63" w:rsidRPr="006E3466">
        <w:rPr>
          <w:rFonts w:ascii="Times New Roman" w:hAnsi="Times New Roman" w:cs="Times New Roman"/>
          <w:sz w:val="24"/>
          <w:szCs w:val="24"/>
        </w:rPr>
        <w:t xml:space="preserve">06.5 Gayrimenkul Sermaye Üretim Giderlerine ilişkin harcamalar </w:t>
      </w:r>
      <w:r w:rsidRPr="006E3466">
        <w:rPr>
          <w:rFonts w:ascii="Times New Roman" w:hAnsi="Times New Roman" w:cs="Times New Roman"/>
          <w:sz w:val="24"/>
          <w:szCs w:val="24"/>
        </w:rPr>
        <w:t>201</w:t>
      </w:r>
      <w:r w:rsidR="0095778B"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gerçekleşme son</w:t>
      </w:r>
      <w:r w:rsidR="0095778B" w:rsidRPr="006E3466">
        <w:rPr>
          <w:rFonts w:ascii="Times New Roman" w:hAnsi="Times New Roman" w:cs="Times New Roman"/>
          <w:sz w:val="24"/>
          <w:szCs w:val="24"/>
        </w:rPr>
        <w:t>uçları bir önceki yıla oranla %11</w:t>
      </w:r>
      <w:r w:rsidR="00142B2F" w:rsidRPr="006E3466">
        <w:rPr>
          <w:rFonts w:ascii="Times New Roman" w:hAnsi="Times New Roman" w:cs="Times New Roman"/>
          <w:sz w:val="24"/>
          <w:szCs w:val="24"/>
        </w:rPr>
        <w:t>,</w:t>
      </w:r>
      <w:r w:rsidR="0095778B" w:rsidRPr="006E3466">
        <w:rPr>
          <w:rFonts w:ascii="Times New Roman" w:hAnsi="Times New Roman" w:cs="Times New Roman"/>
          <w:sz w:val="24"/>
          <w:szCs w:val="24"/>
        </w:rPr>
        <w:t>04</w:t>
      </w:r>
      <w:r w:rsidRPr="006E3466">
        <w:rPr>
          <w:rFonts w:ascii="Times New Roman" w:hAnsi="Times New Roman" w:cs="Times New Roman"/>
          <w:sz w:val="24"/>
          <w:szCs w:val="24"/>
        </w:rPr>
        <w:t xml:space="preserve"> oranında </w:t>
      </w:r>
      <w:r w:rsidR="00142B2F" w:rsidRPr="006E3466">
        <w:rPr>
          <w:rFonts w:ascii="Times New Roman" w:hAnsi="Times New Roman" w:cs="Times New Roman"/>
          <w:sz w:val="24"/>
          <w:szCs w:val="24"/>
        </w:rPr>
        <w:t>azalış</w:t>
      </w:r>
      <w:r w:rsidRPr="006E3466">
        <w:rPr>
          <w:rFonts w:ascii="Times New Roman" w:hAnsi="Times New Roman" w:cs="Times New Roman"/>
          <w:sz w:val="24"/>
          <w:szCs w:val="24"/>
        </w:rPr>
        <w:t xml:space="preserve"> göstermiş</w:t>
      </w:r>
      <w:r w:rsidR="00761731">
        <w:rPr>
          <w:rFonts w:ascii="Times New Roman" w:hAnsi="Times New Roman" w:cs="Times New Roman"/>
          <w:sz w:val="24"/>
          <w:szCs w:val="24"/>
        </w:rPr>
        <w:t xml:space="preserve"> olup </w:t>
      </w:r>
      <w:r w:rsidR="00150AB3">
        <w:rPr>
          <w:rFonts w:ascii="Times New Roman" w:hAnsi="Times New Roman" w:cs="Times New Roman"/>
          <w:sz w:val="24"/>
          <w:szCs w:val="24"/>
        </w:rPr>
        <w:t>8.428.872 TL harcanmıştır.</w:t>
      </w:r>
    </w:p>
    <w:p w:rsidR="005922B9" w:rsidRPr="006E3466" w:rsidRDefault="00AE00A9" w:rsidP="00AE00A9">
      <w:pPr>
        <w:ind w:firstLine="709"/>
        <w:rPr>
          <w:rFonts w:ascii="Times New Roman" w:hAnsi="Times New Roman" w:cs="Times New Roman"/>
          <w:sz w:val="24"/>
          <w:szCs w:val="24"/>
        </w:rPr>
      </w:pPr>
      <w:r w:rsidRPr="006E3466">
        <w:rPr>
          <w:rFonts w:ascii="Times New Roman" w:hAnsi="Times New Roman" w:cs="Times New Roman"/>
          <w:b/>
          <w:bCs/>
          <w:sz w:val="24"/>
          <w:szCs w:val="24"/>
        </w:rPr>
        <w:t>06.6 - Menkul Malların Büyük Onarım Giderleri</w:t>
      </w:r>
    </w:p>
    <w:p w:rsidR="00816028" w:rsidRPr="006E3466" w:rsidRDefault="005922B9" w:rsidP="00C43707">
      <w:pPr>
        <w:ind w:firstLine="708"/>
        <w:jc w:val="both"/>
        <w:rPr>
          <w:rFonts w:ascii="Times New Roman" w:hAnsi="Times New Roman" w:cs="Times New Roman"/>
          <w:sz w:val="24"/>
          <w:szCs w:val="24"/>
        </w:rPr>
      </w:pPr>
      <w:r w:rsidRPr="006E3466">
        <w:rPr>
          <w:rFonts w:ascii="Times New Roman" w:hAnsi="Times New Roman" w:cs="Times New Roman"/>
          <w:sz w:val="24"/>
          <w:szCs w:val="24"/>
        </w:rPr>
        <w:t>Özellikle</w:t>
      </w:r>
      <w:r w:rsidR="00403127" w:rsidRPr="006E3466">
        <w:rPr>
          <w:rFonts w:ascii="Times New Roman" w:hAnsi="Times New Roman" w:cs="Times New Roman"/>
          <w:sz w:val="24"/>
          <w:szCs w:val="24"/>
        </w:rPr>
        <w:t xml:space="preserve"> sağlık sektöründe yer alan Muhtelif İşler</w:t>
      </w:r>
      <w:r w:rsidR="00B05136" w:rsidRPr="006E3466">
        <w:rPr>
          <w:rFonts w:ascii="Times New Roman" w:hAnsi="Times New Roman" w:cs="Times New Roman"/>
          <w:sz w:val="24"/>
          <w:szCs w:val="24"/>
        </w:rPr>
        <w:t xml:space="preserve"> </w:t>
      </w:r>
      <w:r w:rsidR="00403127" w:rsidRPr="006E3466">
        <w:rPr>
          <w:rFonts w:ascii="Times New Roman" w:hAnsi="Times New Roman" w:cs="Times New Roman"/>
          <w:sz w:val="24"/>
          <w:szCs w:val="24"/>
        </w:rPr>
        <w:t>Projesi kapsamında Tıp Fakültesi Hastanesinde kullanılmakta olan tıbbi cihazların</w:t>
      </w:r>
      <w:r w:rsidRPr="006E3466">
        <w:rPr>
          <w:rFonts w:ascii="Times New Roman" w:hAnsi="Times New Roman" w:cs="Times New Roman"/>
          <w:sz w:val="24"/>
          <w:szCs w:val="24"/>
        </w:rPr>
        <w:t xml:space="preserve"> bakım ve onarımlarının yapıldığı 06.6 Menkul Malların Büyük Onarım Giderleri harcama kaleminde harcamalar </w:t>
      </w:r>
      <w:r w:rsidR="00FE5E63" w:rsidRPr="006E3466">
        <w:rPr>
          <w:rFonts w:ascii="Times New Roman" w:hAnsi="Times New Roman" w:cs="Times New Roman"/>
          <w:sz w:val="24"/>
          <w:szCs w:val="24"/>
        </w:rPr>
        <w:t>garantisi dolan tıbbi cihazların bakım onarım ihtiyacının artması</w:t>
      </w:r>
      <w:r w:rsidRPr="006E3466">
        <w:rPr>
          <w:rFonts w:ascii="Times New Roman" w:hAnsi="Times New Roman" w:cs="Times New Roman"/>
          <w:sz w:val="24"/>
          <w:szCs w:val="24"/>
        </w:rPr>
        <w:t xml:space="preserve"> nedeniyle sürekli artmaktadır. </w:t>
      </w:r>
      <w:r w:rsidR="00FE5E63" w:rsidRPr="006E3466">
        <w:rPr>
          <w:rFonts w:ascii="Times New Roman" w:hAnsi="Times New Roman" w:cs="Times New Roman"/>
          <w:sz w:val="24"/>
          <w:szCs w:val="24"/>
        </w:rPr>
        <w:t xml:space="preserve">Bu nedenle </w:t>
      </w:r>
      <w:r w:rsidRPr="006E3466">
        <w:rPr>
          <w:rFonts w:ascii="Times New Roman" w:hAnsi="Times New Roman" w:cs="Times New Roman"/>
          <w:sz w:val="24"/>
          <w:szCs w:val="24"/>
        </w:rPr>
        <w:t>20</w:t>
      </w:r>
      <w:r w:rsidR="0095778B" w:rsidRPr="006E3466">
        <w:rPr>
          <w:rFonts w:ascii="Times New Roman" w:hAnsi="Times New Roman" w:cs="Times New Roman"/>
          <w:sz w:val="24"/>
          <w:szCs w:val="24"/>
        </w:rPr>
        <w:t>18</w:t>
      </w:r>
      <w:r w:rsidRPr="006E3466">
        <w:rPr>
          <w:rFonts w:ascii="Times New Roman" w:hAnsi="Times New Roman" w:cs="Times New Roman"/>
          <w:sz w:val="24"/>
          <w:szCs w:val="24"/>
        </w:rPr>
        <w:t xml:space="preserve"> yılı altı aylık gerçekleşme sonuçları bir önceki yıla oranda %</w:t>
      </w:r>
      <w:r w:rsidR="00142B2F" w:rsidRPr="006E3466">
        <w:rPr>
          <w:rFonts w:ascii="Times New Roman" w:hAnsi="Times New Roman" w:cs="Times New Roman"/>
          <w:sz w:val="24"/>
          <w:szCs w:val="24"/>
        </w:rPr>
        <w:t xml:space="preserve"> </w:t>
      </w:r>
      <w:r w:rsidR="00150AB3">
        <w:rPr>
          <w:rFonts w:ascii="Times New Roman" w:hAnsi="Times New Roman" w:cs="Times New Roman"/>
          <w:sz w:val="24"/>
          <w:szCs w:val="24"/>
        </w:rPr>
        <w:t>2,31</w:t>
      </w:r>
      <w:r w:rsidRPr="006E3466">
        <w:rPr>
          <w:rFonts w:ascii="Times New Roman" w:hAnsi="Times New Roman" w:cs="Times New Roman"/>
          <w:sz w:val="24"/>
          <w:szCs w:val="24"/>
        </w:rPr>
        <w:t xml:space="preserve"> oranında artış göstermiş</w:t>
      </w:r>
      <w:r w:rsidR="00150AB3">
        <w:rPr>
          <w:rFonts w:ascii="Times New Roman" w:hAnsi="Times New Roman" w:cs="Times New Roman"/>
          <w:sz w:val="24"/>
          <w:szCs w:val="24"/>
        </w:rPr>
        <w:t xml:space="preserve"> olup 1.217.671 TL harcanmıştır.</w:t>
      </w:r>
      <w:r w:rsidRPr="006E3466">
        <w:rPr>
          <w:rFonts w:ascii="Times New Roman" w:hAnsi="Times New Roman" w:cs="Times New Roman"/>
          <w:sz w:val="24"/>
          <w:szCs w:val="24"/>
        </w:rPr>
        <w:t xml:space="preserve"> </w:t>
      </w:r>
    </w:p>
    <w:p w:rsidR="00AE00A9" w:rsidRPr="006E3466" w:rsidRDefault="00AE00A9" w:rsidP="00C43707">
      <w:pPr>
        <w:ind w:firstLine="708"/>
        <w:jc w:val="both"/>
        <w:rPr>
          <w:rFonts w:ascii="Times New Roman" w:hAnsi="Times New Roman" w:cs="Times New Roman"/>
          <w:color w:val="FF0000"/>
          <w:sz w:val="24"/>
          <w:szCs w:val="24"/>
        </w:rPr>
      </w:pPr>
    </w:p>
    <w:p w:rsidR="00AF52B5" w:rsidRDefault="00AF52B5" w:rsidP="00AE00A9">
      <w:pPr>
        <w:ind w:firstLine="708"/>
        <w:jc w:val="both"/>
        <w:rPr>
          <w:rFonts w:ascii="Times New Roman" w:hAnsi="Times New Roman" w:cs="Times New Roman"/>
          <w:b/>
          <w:bCs/>
          <w:color w:val="000000" w:themeColor="text1"/>
          <w:sz w:val="24"/>
          <w:szCs w:val="24"/>
        </w:rPr>
      </w:pPr>
    </w:p>
    <w:p w:rsidR="00AF52B5" w:rsidRDefault="00AF52B5" w:rsidP="00AE00A9">
      <w:pPr>
        <w:ind w:firstLine="708"/>
        <w:jc w:val="both"/>
        <w:rPr>
          <w:rFonts w:ascii="Times New Roman" w:hAnsi="Times New Roman" w:cs="Times New Roman"/>
          <w:b/>
          <w:bCs/>
          <w:color w:val="000000" w:themeColor="text1"/>
          <w:sz w:val="24"/>
          <w:szCs w:val="24"/>
        </w:rPr>
      </w:pPr>
    </w:p>
    <w:p w:rsidR="00AE00A9" w:rsidRPr="006E3466" w:rsidRDefault="00AE00A9" w:rsidP="00AE00A9">
      <w:pPr>
        <w:ind w:firstLine="708"/>
        <w:jc w:val="both"/>
        <w:rPr>
          <w:rFonts w:ascii="Times New Roman" w:hAnsi="Times New Roman" w:cs="Times New Roman"/>
          <w:color w:val="000000" w:themeColor="text1"/>
          <w:sz w:val="24"/>
          <w:szCs w:val="24"/>
        </w:rPr>
      </w:pPr>
      <w:r w:rsidRPr="006E3466">
        <w:rPr>
          <w:rFonts w:ascii="Times New Roman" w:hAnsi="Times New Roman" w:cs="Times New Roman"/>
          <w:b/>
          <w:bCs/>
          <w:color w:val="000000" w:themeColor="text1"/>
          <w:sz w:val="24"/>
          <w:szCs w:val="24"/>
        </w:rPr>
        <w:lastRenderedPageBreak/>
        <w:t>06.7 - Gayri Menkul Büyük Onarım Giderleri</w:t>
      </w:r>
    </w:p>
    <w:p w:rsidR="00880C08" w:rsidRDefault="00796241" w:rsidP="00150AB3">
      <w:pPr>
        <w:ind w:firstLine="708"/>
        <w:jc w:val="both"/>
        <w:rPr>
          <w:rFonts w:ascii="Times New Roman" w:hAnsi="Times New Roman" w:cs="Times New Roman"/>
          <w:sz w:val="24"/>
          <w:szCs w:val="24"/>
        </w:rPr>
      </w:pPr>
      <w:r w:rsidRPr="006E3466">
        <w:rPr>
          <w:rFonts w:ascii="Times New Roman" w:hAnsi="Times New Roman" w:cs="Times New Roman"/>
          <w:sz w:val="24"/>
          <w:szCs w:val="24"/>
        </w:rPr>
        <w:t>Eğitim ve hizmet binalarının b</w:t>
      </w:r>
      <w:r w:rsidR="008747DA" w:rsidRPr="006E3466">
        <w:rPr>
          <w:rFonts w:ascii="Times New Roman" w:hAnsi="Times New Roman" w:cs="Times New Roman"/>
          <w:sz w:val="24"/>
          <w:szCs w:val="24"/>
        </w:rPr>
        <w:t>üyük</w:t>
      </w:r>
      <w:r w:rsidR="00A60A5B" w:rsidRPr="006E3466">
        <w:rPr>
          <w:rFonts w:ascii="Times New Roman" w:hAnsi="Times New Roman" w:cs="Times New Roman"/>
          <w:sz w:val="24"/>
          <w:szCs w:val="24"/>
        </w:rPr>
        <w:t xml:space="preserve"> </w:t>
      </w:r>
      <w:r w:rsidR="008747DA" w:rsidRPr="006E3466">
        <w:rPr>
          <w:rFonts w:ascii="Times New Roman" w:hAnsi="Times New Roman" w:cs="Times New Roman"/>
          <w:sz w:val="24"/>
          <w:szCs w:val="24"/>
        </w:rPr>
        <w:t>onarımları</w:t>
      </w:r>
      <w:r w:rsidR="00A60A5B" w:rsidRPr="006E3466">
        <w:rPr>
          <w:rFonts w:ascii="Times New Roman" w:hAnsi="Times New Roman" w:cs="Times New Roman"/>
          <w:sz w:val="24"/>
          <w:szCs w:val="24"/>
        </w:rPr>
        <w:t>nın</w:t>
      </w:r>
      <w:r w:rsidRPr="006E3466">
        <w:rPr>
          <w:rFonts w:ascii="Times New Roman" w:hAnsi="Times New Roman" w:cs="Times New Roman"/>
          <w:sz w:val="24"/>
          <w:szCs w:val="24"/>
        </w:rPr>
        <w:t xml:space="preserve"> yapıldığı 06.7 Gayrimenkul Büyük Onarım Giderleri harcama kaleminde bir önceki yıla </w:t>
      </w:r>
      <w:r w:rsidR="0095778B" w:rsidRPr="006E3466">
        <w:rPr>
          <w:rFonts w:ascii="Times New Roman" w:hAnsi="Times New Roman" w:cs="Times New Roman"/>
          <w:sz w:val="24"/>
          <w:szCs w:val="24"/>
        </w:rPr>
        <w:t>göre büyük azal</w:t>
      </w:r>
      <w:r w:rsidR="00E2796F" w:rsidRPr="006E3466">
        <w:rPr>
          <w:rFonts w:ascii="Times New Roman" w:hAnsi="Times New Roman" w:cs="Times New Roman"/>
          <w:sz w:val="24"/>
          <w:szCs w:val="24"/>
        </w:rPr>
        <w:t>ış</w:t>
      </w:r>
      <w:r w:rsidRPr="006E3466">
        <w:rPr>
          <w:rFonts w:ascii="Times New Roman" w:hAnsi="Times New Roman" w:cs="Times New Roman"/>
          <w:sz w:val="24"/>
          <w:szCs w:val="24"/>
        </w:rPr>
        <w:t xml:space="preserve"> görül</w:t>
      </w:r>
      <w:r w:rsidR="00B05136" w:rsidRPr="006E3466">
        <w:rPr>
          <w:rFonts w:ascii="Times New Roman" w:hAnsi="Times New Roman" w:cs="Times New Roman"/>
          <w:sz w:val="24"/>
          <w:szCs w:val="24"/>
        </w:rPr>
        <w:t>me</w:t>
      </w:r>
      <w:r w:rsidRPr="006E3466">
        <w:rPr>
          <w:rFonts w:ascii="Times New Roman" w:hAnsi="Times New Roman" w:cs="Times New Roman"/>
          <w:sz w:val="24"/>
          <w:szCs w:val="24"/>
        </w:rPr>
        <w:t>ktedir.</w:t>
      </w:r>
      <w:r w:rsidR="00B05136" w:rsidRPr="006E3466">
        <w:rPr>
          <w:rFonts w:ascii="Times New Roman" w:hAnsi="Times New Roman" w:cs="Times New Roman"/>
          <w:sz w:val="24"/>
          <w:szCs w:val="24"/>
        </w:rPr>
        <w:t xml:space="preserve"> </w:t>
      </w:r>
      <w:r w:rsidR="00E2796F" w:rsidRPr="006E3466">
        <w:rPr>
          <w:rFonts w:ascii="Times New Roman" w:hAnsi="Times New Roman" w:cs="Times New Roman"/>
          <w:sz w:val="24"/>
          <w:szCs w:val="24"/>
        </w:rPr>
        <w:t xml:space="preserve">06.7 Gayrimenkul Büyük Onarım Giderleri </w:t>
      </w:r>
      <w:r w:rsidRPr="006E3466">
        <w:rPr>
          <w:rFonts w:ascii="Times New Roman" w:hAnsi="Times New Roman" w:cs="Times New Roman"/>
          <w:sz w:val="24"/>
          <w:szCs w:val="24"/>
        </w:rPr>
        <w:t>201</w:t>
      </w:r>
      <w:r w:rsidR="0095778B"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gerçekleşme sonuçları bir önceki yıla oranla %</w:t>
      </w:r>
      <w:r w:rsidR="0095778B" w:rsidRPr="006E3466">
        <w:rPr>
          <w:rFonts w:ascii="Times New Roman" w:hAnsi="Times New Roman" w:cs="Times New Roman"/>
          <w:sz w:val="24"/>
          <w:szCs w:val="24"/>
        </w:rPr>
        <w:t>55,56</w:t>
      </w:r>
      <w:r w:rsidRPr="006E3466">
        <w:rPr>
          <w:rFonts w:ascii="Times New Roman" w:hAnsi="Times New Roman" w:cs="Times New Roman"/>
          <w:sz w:val="24"/>
          <w:szCs w:val="24"/>
        </w:rPr>
        <w:t xml:space="preserve"> oranında a</w:t>
      </w:r>
      <w:r w:rsidR="00150AB3">
        <w:rPr>
          <w:rFonts w:ascii="Times New Roman" w:hAnsi="Times New Roman" w:cs="Times New Roman"/>
          <w:sz w:val="24"/>
          <w:szCs w:val="24"/>
        </w:rPr>
        <w:t>zalma olmuş olup 242.384 TL harcanmıştır.</w:t>
      </w:r>
    </w:p>
    <w:p w:rsidR="00F31622" w:rsidRDefault="00F31622"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3700C7" w:rsidRDefault="003700C7" w:rsidP="005922B9">
      <w:pPr>
        <w:rPr>
          <w:rFonts w:ascii="Times New Roman" w:hAnsi="Times New Roman" w:cs="Times New Roman"/>
          <w:sz w:val="24"/>
          <w:szCs w:val="24"/>
        </w:rPr>
      </w:pPr>
    </w:p>
    <w:p w:rsidR="00584420" w:rsidRPr="006E3466" w:rsidRDefault="00424348" w:rsidP="002E36E8">
      <w:pPr>
        <w:pStyle w:val="ListeParagraf"/>
        <w:numPr>
          <w:ilvl w:val="0"/>
          <w:numId w:val="5"/>
        </w:numPr>
        <w:ind w:left="0" w:firstLine="0"/>
        <w:outlineLvl w:val="1"/>
        <w:rPr>
          <w:rFonts w:ascii="Times New Roman" w:hAnsi="Times New Roman" w:cs="Times New Roman"/>
          <w:sz w:val="24"/>
          <w:szCs w:val="24"/>
        </w:rPr>
      </w:pPr>
      <w:bookmarkStart w:id="51" w:name="_Toc330808371"/>
      <w:bookmarkStart w:id="52" w:name="_Toc362873276"/>
      <w:bookmarkStart w:id="53" w:name="_Toc362619610"/>
      <w:r w:rsidRPr="006E3466">
        <w:rPr>
          <w:rFonts w:ascii="Times New Roman" w:hAnsi="Times New Roman" w:cs="Times New Roman"/>
          <w:b/>
          <w:sz w:val="24"/>
          <w:szCs w:val="24"/>
        </w:rPr>
        <w:lastRenderedPageBreak/>
        <w:t>Bütçe Gelirleri</w:t>
      </w:r>
      <w:bookmarkEnd w:id="51"/>
      <w:bookmarkEnd w:id="52"/>
      <w:r w:rsidRPr="006E3466">
        <w:rPr>
          <w:rFonts w:ascii="Times New Roman" w:hAnsi="Times New Roman" w:cs="Times New Roman"/>
          <w:b/>
          <w:sz w:val="24"/>
          <w:szCs w:val="24"/>
        </w:rPr>
        <w:tab/>
      </w:r>
      <w:bookmarkStart w:id="54" w:name="_Toc362873252"/>
      <w:bookmarkEnd w:id="53"/>
      <w:bookmarkEnd w:id="54"/>
    </w:p>
    <w:tbl>
      <w:tblPr>
        <w:tblW w:w="9848" w:type="dxa"/>
        <w:tblInd w:w="55" w:type="dxa"/>
        <w:tblCellMar>
          <w:left w:w="70" w:type="dxa"/>
          <w:right w:w="70" w:type="dxa"/>
        </w:tblCellMar>
        <w:tblLook w:val="04A0"/>
      </w:tblPr>
      <w:tblGrid>
        <w:gridCol w:w="1006"/>
        <w:gridCol w:w="2018"/>
        <w:gridCol w:w="1394"/>
        <w:gridCol w:w="2328"/>
        <w:gridCol w:w="801"/>
        <w:gridCol w:w="945"/>
        <w:gridCol w:w="1394"/>
      </w:tblGrid>
      <w:tr w:rsidR="00955BDD" w:rsidRPr="00955BDD" w:rsidTr="00955BDD">
        <w:trPr>
          <w:trHeight w:val="507"/>
        </w:trPr>
        <w:tc>
          <w:tcPr>
            <w:tcW w:w="9848" w:type="dxa"/>
            <w:gridSpan w:val="7"/>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bookmarkStart w:id="55" w:name="_MON_1594554592"/>
            <w:bookmarkStart w:id="56" w:name="_MON_1594554612"/>
            <w:bookmarkStart w:id="57" w:name="_MON_1594554654"/>
            <w:bookmarkStart w:id="58" w:name="_MON_1594554716"/>
            <w:bookmarkStart w:id="59" w:name="_MON_1594554766"/>
            <w:bookmarkStart w:id="60" w:name="_MON_1594554803"/>
            <w:bookmarkStart w:id="61" w:name="_MON_1594554848"/>
            <w:bookmarkStart w:id="62" w:name="_MON_1594554922"/>
            <w:bookmarkStart w:id="63" w:name="_MON_1594554964"/>
            <w:bookmarkStart w:id="64" w:name="_MON_1594554976"/>
            <w:bookmarkStart w:id="65" w:name="_MON_1594554991"/>
            <w:bookmarkStart w:id="66" w:name="_MON_1594555002"/>
            <w:bookmarkStart w:id="67" w:name="_MON_1594555008"/>
            <w:bookmarkStart w:id="68" w:name="_MON_1594555016"/>
            <w:bookmarkStart w:id="69" w:name="_MON_1594555160"/>
            <w:bookmarkStart w:id="70" w:name="_MON_1594555195"/>
            <w:bookmarkStart w:id="71" w:name="_MON_1594556482"/>
            <w:bookmarkStart w:id="72" w:name="_MON_1594556504"/>
            <w:bookmarkStart w:id="73" w:name="_MON_1594556545"/>
            <w:bookmarkStart w:id="74" w:name="_MON_1594556653"/>
            <w:bookmarkStart w:id="75" w:name="_MON_1594556697"/>
            <w:bookmarkStart w:id="76" w:name="_MON_1594556761"/>
            <w:bookmarkStart w:id="77" w:name="_MON_1594556869"/>
            <w:bookmarkStart w:id="78" w:name="_MON_1594556933"/>
            <w:bookmarkStart w:id="79" w:name="_MON_1594557012"/>
            <w:bookmarkStart w:id="80" w:name="_MON_1594557072"/>
            <w:bookmarkStart w:id="81" w:name="_MON_1594557097"/>
            <w:bookmarkStart w:id="82" w:name="_MON_1594557125"/>
            <w:bookmarkStart w:id="83" w:name="_MON_1594557236"/>
            <w:bookmarkStart w:id="84" w:name="_MON_1594557266"/>
            <w:bookmarkStart w:id="85" w:name="_MON_1594557295"/>
            <w:bookmarkStart w:id="86" w:name="_MON_1594557352"/>
            <w:bookmarkStart w:id="87" w:name="_MON_1594557375"/>
            <w:bookmarkStart w:id="88" w:name="_MON_1594557388"/>
            <w:bookmarkStart w:id="89" w:name="_MON_1594557409"/>
            <w:bookmarkStart w:id="90" w:name="_MON_1594557427"/>
            <w:bookmarkStart w:id="91" w:name="_MON_1594557491"/>
            <w:bookmarkStart w:id="92" w:name="_MON_1594557516"/>
            <w:bookmarkStart w:id="93" w:name="_MON_1594557658"/>
            <w:bookmarkStart w:id="94" w:name="_MON_1594557781"/>
            <w:bookmarkStart w:id="95" w:name="_MON_1594557796"/>
            <w:bookmarkStart w:id="96" w:name="_MON_159455255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55BDD">
              <w:rPr>
                <w:rFonts w:ascii="Times New Roman" w:eastAsia="Times New Roman" w:hAnsi="Times New Roman" w:cs="Times New Roman"/>
                <w:b/>
                <w:bCs/>
                <w:color w:val="000000"/>
                <w:sz w:val="16"/>
                <w:szCs w:val="16"/>
                <w:lang w:eastAsia="tr-TR"/>
              </w:rPr>
              <w:t>GELİR GERÇEKLEŞME</w:t>
            </w:r>
          </w:p>
        </w:tc>
      </w:tr>
      <w:tr w:rsidR="00955BDD" w:rsidRPr="00955BDD" w:rsidTr="00955BDD">
        <w:trPr>
          <w:trHeight w:val="219"/>
        </w:trPr>
        <w:tc>
          <w:tcPr>
            <w:tcW w:w="1006"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2017"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137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3129" w:type="dxa"/>
            <w:gridSpan w:val="2"/>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94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1375" w:type="dxa"/>
            <w:tcBorders>
              <w:top w:val="nil"/>
              <w:left w:val="nil"/>
              <w:bottom w:val="nil"/>
              <w:right w:val="nil"/>
            </w:tcBorders>
            <w:shd w:val="clear" w:color="auto" w:fill="auto"/>
            <w:noWrap/>
            <w:vAlign w:val="bottom"/>
            <w:hideMark/>
          </w:tcPr>
          <w:p w:rsidR="00955BDD" w:rsidRPr="00955BDD" w:rsidRDefault="00955BDD" w:rsidP="00955BDD">
            <w:pPr>
              <w:spacing w:after="0" w:line="240" w:lineRule="auto"/>
              <w:rPr>
                <w:rFonts w:ascii="Times New Roman" w:eastAsia="Times New Roman" w:hAnsi="Times New Roman" w:cs="Times New Roman"/>
                <w:sz w:val="16"/>
                <w:szCs w:val="16"/>
                <w:lang w:eastAsia="tr-TR"/>
              </w:rPr>
            </w:pPr>
          </w:p>
        </w:tc>
      </w:tr>
      <w:tr w:rsidR="00955BDD" w:rsidRPr="00955BDD" w:rsidTr="00955BDD">
        <w:trPr>
          <w:trHeight w:val="219"/>
        </w:trPr>
        <w:tc>
          <w:tcPr>
            <w:tcW w:w="1006" w:type="dxa"/>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BÜTÇE YILI  :</w:t>
            </w:r>
          </w:p>
        </w:tc>
        <w:tc>
          <w:tcPr>
            <w:tcW w:w="2017" w:type="dxa"/>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bookmarkStart w:id="97" w:name="RANGE!B5"/>
            <w:r w:rsidRPr="00955BDD">
              <w:rPr>
                <w:rFonts w:ascii="Times New Roman" w:eastAsia="Times New Roman" w:hAnsi="Times New Roman" w:cs="Times New Roman"/>
                <w:b/>
                <w:bCs/>
                <w:color w:val="000000"/>
                <w:sz w:val="16"/>
                <w:szCs w:val="16"/>
                <w:lang w:eastAsia="tr-TR"/>
              </w:rPr>
              <w:t>2018</w:t>
            </w:r>
            <w:bookmarkEnd w:id="97"/>
          </w:p>
        </w:tc>
        <w:tc>
          <w:tcPr>
            <w:tcW w:w="137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3129" w:type="dxa"/>
            <w:gridSpan w:val="2"/>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 </w:t>
            </w:r>
          </w:p>
        </w:tc>
        <w:tc>
          <w:tcPr>
            <w:tcW w:w="94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 </w:t>
            </w:r>
          </w:p>
        </w:tc>
        <w:tc>
          <w:tcPr>
            <w:tcW w:w="1375" w:type="dxa"/>
            <w:tcBorders>
              <w:top w:val="nil"/>
              <w:left w:val="nil"/>
              <w:bottom w:val="nil"/>
              <w:right w:val="nil"/>
            </w:tcBorders>
            <w:shd w:val="clear" w:color="auto" w:fill="auto"/>
            <w:noWrap/>
            <w:vAlign w:val="bottom"/>
            <w:hideMark/>
          </w:tcPr>
          <w:p w:rsidR="00955BDD" w:rsidRPr="00955BDD" w:rsidRDefault="00955BDD" w:rsidP="00955BDD">
            <w:pPr>
              <w:spacing w:after="0" w:line="240" w:lineRule="auto"/>
              <w:rPr>
                <w:rFonts w:ascii="Times New Roman" w:eastAsia="Times New Roman" w:hAnsi="Times New Roman" w:cs="Times New Roman"/>
                <w:sz w:val="16"/>
                <w:szCs w:val="16"/>
                <w:lang w:eastAsia="tr-TR"/>
              </w:rPr>
            </w:pPr>
          </w:p>
        </w:tc>
      </w:tr>
      <w:tr w:rsidR="00955BDD" w:rsidRPr="00955BDD" w:rsidTr="00955BDD">
        <w:trPr>
          <w:trHeight w:val="219"/>
        </w:trPr>
        <w:tc>
          <w:tcPr>
            <w:tcW w:w="1006" w:type="dxa"/>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KURUM ADI :</w:t>
            </w:r>
          </w:p>
        </w:tc>
        <w:tc>
          <w:tcPr>
            <w:tcW w:w="2017" w:type="dxa"/>
            <w:tcBorders>
              <w:top w:val="nil"/>
              <w:left w:val="nil"/>
              <w:bottom w:val="nil"/>
              <w:right w:val="nil"/>
            </w:tcBorders>
            <w:shd w:val="clear" w:color="000000" w:fill="FFFFFF"/>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bookmarkStart w:id="98" w:name="RANGE!B6"/>
            <w:r w:rsidRPr="00955BDD">
              <w:rPr>
                <w:rFonts w:ascii="Times New Roman" w:eastAsia="Times New Roman" w:hAnsi="Times New Roman" w:cs="Times New Roman"/>
                <w:b/>
                <w:bCs/>
                <w:color w:val="000000"/>
                <w:sz w:val="16"/>
                <w:szCs w:val="16"/>
                <w:lang w:eastAsia="tr-TR"/>
              </w:rPr>
              <w:t xml:space="preserve">38.52 - KIRIKKALE ÜNİVERSİTESİ </w:t>
            </w:r>
            <w:bookmarkEnd w:id="98"/>
          </w:p>
        </w:tc>
        <w:tc>
          <w:tcPr>
            <w:tcW w:w="1375" w:type="dxa"/>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3129" w:type="dxa"/>
            <w:gridSpan w:val="2"/>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945" w:type="dxa"/>
            <w:tcBorders>
              <w:top w:val="nil"/>
              <w:left w:val="nil"/>
              <w:bottom w:val="nil"/>
              <w:right w:val="nil"/>
            </w:tcBorders>
            <w:shd w:val="clear" w:color="000000" w:fill="FFFFFF"/>
            <w:noWrap/>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 </w:t>
            </w:r>
          </w:p>
        </w:tc>
        <w:tc>
          <w:tcPr>
            <w:tcW w:w="1375" w:type="dxa"/>
            <w:tcBorders>
              <w:top w:val="nil"/>
              <w:left w:val="nil"/>
              <w:bottom w:val="nil"/>
              <w:right w:val="nil"/>
            </w:tcBorders>
            <w:shd w:val="clear" w:color="auto" w:fill="auto"/>
            <w:noWrap/>
            <w:vAlign w:val="bottom"/>
            <w:hideMark/>
          </w:tcPr>
          <w:p w:rsidR="00955BDD" w:rsidRPr="00955BDD" w:rsidRDefault="00955BDD" w:rsidP="00955BDD">
            <w:pPr>
              <w:spacing w:after="0" w:line="240" w:lineRule="auto"/>
              <w:rPr>
                <w:rFonts w:ascii="Times New Roman" w:eastAsia="Times New Roman" w:hAnsi="Times New Roman" w:cs="Times New Roman"/>
                <w:sz w:val="16"/>
                <w:szCs w:val="16"/>
                <w:lang w:eastAsia="tr-TR"/>
              </w:rPr>
            </w:pPr>
          </w:p>
        </w:tc>
      </w:tr>
      <w:tr w:rsidR="00955BDD" w:rsidRPr="00955BDD" w:rsidTr="00955BDD">
        <w:trPr>
          <w:trHeight w:val="219"/>
        </w:trPr>
        <w:tc>
          <w:tcPr>
            <w:tcW w:w="1006"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2017"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137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3129" w:type="dxa"/>
            <w:gridSpan w:val="2"/>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945" w:type="dxa"/>
            <w:tcBorders>
              <w:top w:val="nil"/>
              <w:left w:val="nil"/>
              <w:bottom w:val="nil"/>
              <w:right w:val="nil"/>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w:t>
            </w:r>
          </w:p>
        </w:tc>
        <w:tc>
          <w:tcPr>
            <w:tcW w:w="1375" w:type="dxa"/>
            <w:tcBorders>
              <w:top w:val="nil"/>
              <w:left w:val="nil"/>
              <w:bottom w:val="nil"/>
              <w:right w:val="nil"/>
            </w:tcBorders>
            <w:shd w:val="clear" w:color="auto" w:fill="auto"/>
            <w:noWrap/>
            <w:vAlign w:val="bottom"/>
            <w:hideMark/>
          </w:tcPr>
          <w:p w:rsidR="00955BDD" w:rsidRPr="00955BDD" w:rsidRDefault="00955BDD" w:rsidP="00955BDD">
            <w:pPr>
              <w:spacing w:after="0" w:line="240" w:lineRule="auto"/>
              <w:rPr>
                <w:rFonts w:ascii="Times New Roman" w:eastAsia="Times New Roman" w:hAnsi="Times New Roman" w:cs="Times New Roman"/>
                <w:sz w:val="16"/>
                <w:szCs w:val="16"/>
                <w:lang w:eastAsia="tr-TR"/>
              </w:rPr>
            </w:pPr>
          </w:p>
        </w:tc>
      </w:tr>
      <w:tr w:rsidR="00955BDD" w:rsidRPr="00955BDD" w:rsidTr="00955BDD">
        <w:trPr>
          <w:trHeight w:val="439"/>
        </w:trPr>
        <w:tc>
          <w:tcPr>
            <w:tcW w:w="10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GELİRLER</w:t>
            </w:r>
          </w:p>
        </w:tc>
        <w:tc>
          <w:tcPr>
            <w:tcW w:w="20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AÇIKLAMA</w:t>
            </w:r>
          </w:p>
        </w:tc>
        <w:tc>
          <w:tcPr>
            <w:tcW w:w="1375" w:type="dxa"/>
            <w:tcBorders>
              <w:top w:val="single" w:sz="8" w:space="0" w:color="auto"/>
              <w:left w:val="single" w:sz="4" w:space="0" w:color="auto"/>
              <w:bottom w:val="single" w:sz="4" w:space="0" w:color="auto"/>
              <w:right w:val="nil"/>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2017</w:t>
            </w:r>
          </w:p>
        </w:tc>
        <w:tc>
          <w:tcPr>
            <w:tcW w:w="54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55BDD" w:rsidRPr="00955BDD" w:rsidRDefault="00955BDD" w:rsidP="00955BDD">
            <w:pPr>
              <w:spacing w:after="0" w:line="240" w:lineRule="auto"/>
              <w:jc w:val="center"/>
              <w:rPr>
                <w:rFonts w:ascii="Times New Roman" w:eastAsia="Times New Roman" w:hAnsi="Times New Roman" w:cs="Times New Roman"/>
                <w:b/>
                <w:bCs/>
                <w:sz w:val="16"/>
                <w:szCs w:val="16"/>
                <w:lang w:eastAsia="tr-TR"/>
              </w:rPr>
            </w:pPr>
            <w:r w:rsidRPr="00955BDD">
              <w:rPr>
                <w:rFonts w:ascii="Times New Roman" w:eastAsia="Times New Roman" w:hAnsi="Times New Roman" w:cs="Times New Roman"/>
                <w:b/>
                <w:bCs/>
                <w:sz w:val="16"/>
                <w:szCs w:val="16"/>
                <w:lang w:eastAsia="tr-TR"/>
              </w:rPr>
              <w:t>2018</w:t>
            </w:r>
          </w:p>
        </w:tc>
      </w:tr>
      <w:tr w:rsidR="00955BDD" w:rsidRPr="00955BDD" w:rsidTr="00955BDD">
        <w:trPr>
          <w:trHeight w:val="669"/>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p>
        </w:tc>
        <w:tc>
          <w:tcPr>
            <w:tcW w:w="2017" w:type="dxa"/>
            <w:vMerge/>
            <w:tcBorders>
              <w:top w:val="single" w:sz="8" w:space="0" w:color="auto"/>
              <w:left w:val="single" w:sz="8" w:space="0" w:color="auto"/>
              <w:bottom w:val="single" w:sz="8" w:space="0" w:color="000000"/>
              <w:right w:val="single" w:sz="8" w:space="0" w:color="auto"/>
            </w:tcBorders>
            <w:vAlign w:val="center"/>
            <w:hideMark/>
          </w:tcPr>
          <w:p w:rsidR="00955BDD" w:rsidRPr="00955BDD" w:rsidRDefault="00955BDD" w:rsidP="00955BDD">
            <w:pPr>
              <w:spacing w:after="0" w:line="240" w:lineRule="auto"/>
              <w:rPr>
                <w:rFonts w:ascii="Times New Roman" w:eastAsia="Times New Roman" w:hAnsi="Times New Roman" w:cs="Times New Roman"/>
                <w:b/>
                <w:bCs/>
                <w:color w:val="000000"/>
                <w:sz w:val="16"/>
                <w:szCs w:val="16"/>
                <w:lang w:eastAsia="tr-TR"/>
              </w:rPr>
            </w:pPr>
          </w:p>
        </w:tc>
        <w:tc>
          <w:tcPr>
            <w:tcW w:w="1375" w:type="dxa"/>
            <w:tcBorders>
              <w:top w:val="nil"/>
              <w:left w:val="single" w:sz="4" w:space="0" w:color="auto"/>
              <w:bottom w:val="single" w:sz="8" w:space="0" w:color="auto"/>
              <w:right w:val="single" w:sz="4" w:space="0" w:color="auto"/>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 xml:space="preserve">YIL SONU GERÇEKLEŞME </w:t>
            </w:r>
          </w:p>
        </w:tc>
        <w:tc>
          <w:tcPr>
            <w:tcW w:w="2328" w:type="dxa"/>
            <w:tcBorders>
              <w:top w:val="nil"/>
              <w:left w:val="single" w:sz="8" w:space="0" w:color="auto"/>
              <w:bottom w:val="single" w:sz="8" w:space="0" w:color="auto"/>
              <w:right w:val="single" w:sz="4" w:space="0" w:color="auto"/>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GELİR TAHMİNİ</w:t>
            </w:r>
          </w:p>
        </w:tc>
        <w:tc>
          <w:tcPr>
            <w:tcW w:w="1746" w:type="dxa"/>
            <w:gridSpan w:val="2"/>
            <w:tcBorders>
              <w:top w:val="nil"/>
              <w:left w:val="nil"/>
              <w:bottom w:val="single" w:sz="8" w:space="0" w:color="auto"/>
              <w:right w:val="single" w:sz="4" w:space="0" w:color="auto"/>
            </w:tcBorders>
            <w:shd w:val="clear" w:color="000000" w:fill="FFFFFF"/>
            <w:vAlign w:val="center"/>
            <w:hideMark/>
          </w:tcPr>
          <w:p w:rsidR="00955BDD" w:rsidRPr="00955BDD" w:rsidRDefault="00B567C7" w:rsidP="00B567C7">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HAZİRAN SONU GERÇEKLEŞME</w:t>
            </w:r>
          </w:p>
        </w:tc>
        <w:tc>
          <w:tcPr>
            <w:tcW w:w="1375" w:type="dxa"/>
            <w:tcBorders>
              <w:top w:val="nil"/>
              <w:left w:val="nil"/>
              <w:bottom w:val="single" w:sz="8" w:space="0" w:color="auto"/>
              <w:right w:val="single" w:sz="4" w:space="0" w:color="auto"/>
            </w:tcBorders>
            <w:shd w:val="clear" w:color="000000" w:fill="FFFFFF"/>
            <w:vAlign w:val="center"/>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YIL SONU GERÇEKLEŞME TAHMİNİ</w:t>
            </w:r>
          </w:p>
        </w:tc>
      </w:tr>
      <w:tr w:rsidR="00955BDD" w:rsidRPr="00955BDD" w:rsidTr="00955BDD">
        <w:trPr>
          <w:trHeight w:val="355"/>
        </w:trPr>
        <w:tc>
          <w:tcPr>
            <w:tcW w:w="1006" w:type="dxa"/>
            <w:tcBorders>
              <w:top w:val="nil"/>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bookmarkStart w:id="99" w:name="RANGE!A10"/>
            <w:r w:rsidRPr="00955BDD">
              <w:rPr>
                <w:rFonts w:ascii="Times New Roman" w:eastAsia="Times New Roman" w:hAnsi="Times New Roman" w:cs="Times New Roman"/>
                <w:b/>
                <w:bCs/>
                <w:color w:val="000000"/>
                <w:sz w:val="16"/>
                <w:szCs w:val="16"/>
                <w:lang w:eastAsia="tr-TR"/>
              </w:rPr>
              <w:t>03.1.1.01</w:t>
            </w:r>
            <w:bookmarkEnd w:id="99"/>
          </w:p>
        </w:tc>
        <w:tc>
          <w:tcPr>
            <w:tcW w:w="2017" w:type="dxa"/>
            <w:tcBorders>
              <w:top w:val="nil"/>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Şartname, Basılı Evrak, Form Satış Gelirleri</w:t>
            </w:r>
          </w:p>
        </w:tc>
        <w:tc>
          <w:tcPr>
            <w:tcW w:w="1375" w:type="dxa"/>
            <w:tcBorders>
              <w:top w:val="nil"/>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8.020</w:t>
            </w:r>
          </w:p>
        </w:tc>
        <w:tc>
          <w:tcPr>
            <w:tcW w:w="2328" w:type="dxa"/>
            <w:tcBorders>
              <w:top w:val="nil"/>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nil"/>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2.150</w:t>
            </w:r>
          </w:p>
        </w:tc>
        <w:tc>
          <w:tcPr>
            <w:tcW w:w="1375" w:type="dxa"/>
            <w:tcBorders>
              <w:top w:val="nil"/>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4.730</w:t>
            </w:r>
          </w:p>
        </w:tc>
      </w:tr>
      <w:tr w:rsidR="00955BDD" w:rsidRPr="00955BDD" w:rsidTr="00955BDD">
        <w:trPr>
          <w:trHeight w:val="219"/>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03.1.1.99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Mal Satış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116.565</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17.884</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39.345</w:t>
            </w:r>
          </w:p>
        </w:tc>
      </w:tr>
      <w:tr w:rsidR="00955BDD" w:rsidRPr="00955BDD" w:rsidTr="00955BDD">
        <w:trPr>
          <w:trHeight w:val="219"/>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03.1.2.29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Birinci Öğretimden Elde Edilen Gelirler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855.288</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707.000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497.196</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1.093.832</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03.1.2.30</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Sınav, Kayıt ve Bunlara İlişkin Diğer Hizmet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246.490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212.903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468.386</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03.1.2.31</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İkinci Öğretimden Elde Edilen Gelirler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8.784.335</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6.500.000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4.320.246</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9.504.541</w:t>
            </w:r>
          </w:p>
        </w:tc>
      </w:tr>
      <w:tr w:rsidR="00955BDD" w:rsidRPr="00955BDD" w:rsidTr="00955BDD">
        <w:trPr>
          <w:trHeight w:val="219"/>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03.1.2.33</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Tezsiz Yüksek Lisans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743.569</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300.000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307.818</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677.200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03.1.2.34</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Tezli Yüksek Lisans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216.630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106.683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234.703</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03.1.2.35</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Doktora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21.543</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9.675</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21.285</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03.1.2.38</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Yurt Yatak Ücreti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74.763</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11.886</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26.148</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03.1.2.45</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Uzaktan Öğretimden Elde Edilen Gelirler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684.592</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300.000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280.394</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616.867</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03.1.2.98</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667 Sayılı KHK Kapsamında Tahsil Edilen Eğitim-Öğretim Ücretleri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574.303</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135.089</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297.196</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03.1.2.99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hizmet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996.745</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1.106.000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452.644</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995.818</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03.6.1.02</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Ecrimisil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20.395</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48.359</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106.389</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03.6.1.99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Taşınmaz Kira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317.279</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9.740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21.428</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03.9.9.99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Çeşitli Teşebbüs ve Mülkiyet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230.881</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80.563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177.238</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04.1.1.01</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AB' den Alınan Bağış ve Yardımlar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04.2.1.01</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Hazine yardımı</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162.299.048</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180.030.000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97.660.000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180.030.000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04.2.2.01</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Hazine yardımı</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46.526.790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33.920.000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1.500.000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33.920.000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04.5.1.02</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 xml:space="preserve">Özel Bütçeli İdarelerden Alınan Proje Yardımları </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04.5.1.10</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YÖK Öğretim Üyesi Yetiştirme Programı Destekleri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83.000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40.000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88.000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04.5.1.13</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YÖK Burs Destekleri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7.500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8.850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19.470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05.1.9.01</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Kişilerden Alacaklar Faizleri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16.048</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360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800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05.1.9.03</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Mevduat Faizleri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625.309</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669.000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220.430</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484.946</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05.1.9.99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Faizler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16.987</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154</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340</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05.2.6.16</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Araştırma Projeleri Gelirleri Payı</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3.527.980</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2.172.000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1.889.852</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4.157.674</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05.3.2.99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Diğer İdari Para Cezaları</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102.736</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33.153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72.936</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05.9.1.06</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Kişilerden Alacaklar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340.052</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332.000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121.726</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267.796</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05.9.1.19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Öğrenci Katkı Payı Telafi Gelirleri</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4.978.443</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4.087.000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2.514.478</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5.531.852</w:t>
            </w:r>
          </w:p>
        </w:tc>
      </w:tr>
      <w:tr w:rsidR="00955BDD" w:rsidRPr="00955BDD" w:rsidTr="00955BDD">
        <w:trPr>
          <w:trHeight w:val="243"/>
        </w:trPr>
        <w:tc>
          <w:tcPr>
            <w:tcW w:w="10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05.9.1.99</w:t>
            </w:r>
          </w:p>
        </w:tc>
        <w:tc>
          <w:tcPr>
            <w:tcW w:w="2017"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Yukarıda Tanımlanmayan Diğer Çeşitli Gelirler</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153.692</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16.843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color w:val="000000"/>
                <w:sz w:val="16"/>
                <w:szCs w:val="16"/>
                <w:lang w:eastAsia="tr-TR"/>
              </w:rPr>
            </w:pPr>
            <w:r w:rsidRPr="00955BDD">
              <w:rPr>
                <w:rFonts w:ascii="Times New Roman" w:eastAsia="Times New Roman" w:hAnsi="Times New Roman" w:cs="Times New Roman"/>
                <w:color w:val="000000"/>
                <w:sz w:val="16"/>
                <w:szCs w:val="16"/>
                <w:lang w:eastAsia="tr-TR"/>
              </w:rPr>
              <w:t>37.054</w:t>
            </w:r>
          </w:p>
        </w:tc>
      </w:tr>
      <w:tr w:rsidR="00955BDD" w:rsidRPr="00955BDD" w:rsidTr="00955BDD">
        <w:trPr>
          <w:trHeight w:val="230"/>
        </w:trPr>
        <w:tc>
          <w:tcPr>
            <w:tcW w:w="30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955BDD" w:rsidRPr="00955BDD" w:rsidRDefault="00955BDD" w:rsidP="00955BDD">
            <w:pPr>
              <w:spacing w:after="0" w:line="240" w:lineRule="auto"/>
              <w:jc w:val="center"/>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TOPLAM</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232.568.984</w:t>
            </w:r>
          </w:p>
        </w:tc>
        <w:tc>
          <w:tcPr>
            <w:tcW w:w="2328"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230.123.000</w:t>
            </w:r>
          </w:p>
        </w:tc>
        <w:tc>
          <w:tcPr>
            <w:tcW w:w="1746"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110.499.073</w:t>
            </w:r>
          </w:p>
        </w:tc>
        <w:tc>
          <w:tcPr>
            <w:tcW w:w="1375" w:type="dxa"/>
            <w:tcBorders>
              <w:top w:val="single" w:sz="8" w:space="0" w:color="auto"/>
              <w:left w:val="nil"/>
              <w:bottom w:val="single" w:sz="4" w:space="0" w:color="auto"/>
              <w:right w:val="single" w:sz="8" w:space="0" w:color="auto"/>
            </w:tcBorders>
            <w:shd w:val="clear" w:color="000000" w:fill="FFFFFF"/>
            <w:noWrap/>
            <w:vAlign w:val="bottom"/>
            <w:hideMark/>
          </w:tcPr>
          <w:p w:rsidR="00955BDD" w:rsidRPr="00955BDD" w:rsidRDefault="00955BDD" w:rsidP="00955BDD">
            <w:pPr>
              <w:spacing w:after="0" w:line="240" w:lineRule="auto"/>
              <w:jc w:val="right"/>
              <w:rPr>
                <w:rFonts w:ascii="Times New Roman" w:eastAsia="Times New Roman" w:hAnsi="Times New Roman" w:cs="Times New Roman"/>
                <w:b/>
                <w:bCs/>
                <w:color w:val="000000"/>
                <w:sz w:val="16"/>
                <w:szCs w:val="16"/>
                <w:lang w:eastAsia="tr-TR"/>
              </w:rPr>
            </w:pPr>
            <w:r w:rsidRPr="00955BDD">
              <w:rPr>
                <w:rFonts w:ascii="Times New Roman" w:eastAsia="Times New Roman" w:hAnsi="Times New Roman" w:cs="Times New Roman"/>
                <w:b/>
                <w:bCs/>
                <w:color w:val="000000"/>
                <w:sz w:val="16"/>
                <w:szCs w:val="16"/>
                <w:lang w:eastAsia="tr-TR"/>
              </w:rPr>
              <w:t>238.895.974</w:t>
            </w:r>
          </w:p>
        </w:tc>
      </w:tr>
    </w:tbl>
    <w:p w:rsidR="00AF52B5" w:rsidRDefault="00DD3A19" w:rsidP="00DD3A19">
      <w:pPr>
        <w:jc w:val="both"/>
        <w:outlineLvl w:val="1"/>
        <w:rPr>
          <w:rFonts w:ascii="Times New Roman" w:hAnsi="Times New Roman" w:cs="Times New Roman"/>
          <w:sz w:val="24"/>
          <w:szCs w:val="24"/>
        </w:rPr>
      </w:pPr>
      <w:r>
        <w:rPr>
          <w:rFonts w:ascii="Times New Roman" w:hAnsi="Times New Roman" w:cs="Times New Roman"/>
          <w:sz w:val="24"/>
          <w:szCs w:val="24"/>
        </w:rPr>
        <w:lastRenderedPageBreak/>
        <w:tab/>
      </w:r>
    </w:p>
    <w:p w:rsidR="001256BB" w:rsidRPr="006E3466" w:rsidRDefault="00424348" w:rsidP="00AF52B5">
      <w:pPr>
        <w:ind w:firstLine="708"/>
        <w:jc w:val="both"/>
        <w:outlineLvl w:val="1"/>
        <w:rPr>
          <w:rFonts w:ascii="Times New Roman" w:hAnsi="Times New Roman" w:cs="Times New Roman"/>
          <w:sz w:val="24"/>
          <w:szCs w:val="24"/>
        </w:rPr>
      </w:pPr>
      <w:r w:rsidRPr="006E3466">
        <w:rPr>
          <w:rFonts w:ascii="Times New Roman" w:hAnsi="Times New Roman" w:cs="Times New Roman"/>
          <w:sz w:val="24"/>
          <w:szCs w:val="24"/>
        </w:rPr>
        <w:t>Özel bütçeler, 5018 sayılı Kamu Mali Yönetimi ve Kontrol Kanunu’nun “Bütçe Türleri” başlıklı 12. maddesinde “…bir</w:t>
      </w:r>
      <w:r w:rsidR="00A60A5B"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 şeklinde tanımlanmaktadır. Üniversitemiz de özel bütçeli bir idare olarak kendi öz gelirlerinin yanı sıra büyük oranda hazine yardımlarından faydalanan bir kamu kurumu durumundadır. </w:t>
      </w:r>
    </w:p>
    <w:p w:rsidR="00DF6DA0" w:rsidRPr="006E3466" w:rsidRDefault="00723835" w:rsidP="00DF6DA0">
      <w:pPr>
        <w:ind w:firstLine="708"/>
        <w:jc w:val="both"/>
        <w:rPr>
          <w:rFonts w:ascii="Times New Roman" w:hAnsi="Times New Roman" w:cs="Times New Roman"/>
          <w:sz w:val="24"/>
          <w:szCs w:val="24"/>
        </w:rPr>
      </w:pPr>
      <w:r w:rsidRPr="006E3466">
        <w:rPr>
          <w:rFonts w:ascii="Times New Roman" w:hAnsi="Times New Roman" w:cs="Times New Roman"/>
          <w:noProof/>
          <w:sz w:val="24"/>
          <w:szCs w:val="24"/>
          <w:lang w:eastAsia="tr-TR"/>
        </w:rPr>
        <w:t>Ocak-Haziran dönemi gelir gerçekleşmeleri incelendiğinde gelir gerçekleşmelerinin bir önceki yıl gerçekleşmeleri</w:t>
      </w:r>
      <w:r w:rsidR="00795183" w:rsidRPr="006E3466">
        <w:rPr>
          <w:rFonts w:ascii="Times New Roman" w:hAnsi="Times New Roman" w:cs="Times New Roman"/>
          <w:noProof/>
          <w:sz w:val="24"/>
          <w:szCs w:val="24"/>
          <w:lang w:eastAsia="tr-TR"/>
        </w:rPr>
        <w:t xml:space="preserve"> ile aylar itibariyle </w:t>
      </w:r>
      <w:r w:rsidR="00194E44" w:rsidRPr="006E3466">
        <w:rPr>
          <w:rFonts w:ascii="Times New Roman" w:hAnsi="Times New Roman" w:cs="Times New Roman"/>
          <w:noProof/>
          <w:sz w:val="24"/>
          <w:szCs w:val="24"/>
          <w:lang w:eastAsia="tr-TR"/>
        </w:rPr>
        <w:t xml:space="preserve">fazla bir </w:t>
      </w:r>
      <w:r w:rsidR="00795183" w:rsidRPr="006E3466">
        <w:rPr>
          <w:rFonts w:ascii="Times New Roman" w:hAnsi="Times New Roman" w:cs="Times New Roman"/>
          <w:noProof/>
          <w:sz w:val="24"/>
          <w:szCs w:val="24"/>
          <w:lang w:eastAsia="tr-TR"/>
        </w:rPr>
        <w:t>farklı</w:t>
      </w:r>
      <w:r w:rsidR="00194E44" w:rsidRPr="006E3466">
        <w:rPr>
          <w:rFonts w:ascii="Times New Roman" w:hAnsi="Times New Roman" w:cs="Times New Roman"/>
          <w:noProof/>
          <w:sz w:val="24"/>
          <w:szCs w:val="24"/>
          <w:lang w:eastAsia="tr-TR"/>
        </w:rPr>
        <w:t xml:space="preserve">lık </w:t>
      </w:r>
      <w:r w:rsidR="00E47969" w:rsidRPr="006E3466">
        <w:rPr>
          <w:rFonts w:ascii="Times New Roman" w:hAnsi="Times New Roman" w:cs="Times New Roman"/>
          <w:noProof/>
          <w:sz w:val="24"/>
          <w:szCs w:val="24"/>
          <w:lang w:eastAsia="tr-TR"/>
        </w:rPr>
        <w:t>görül</w:t>
      </w:r>
      <w:r w:rsidR="00194E44" w:rsidRPr="006E3466">
        <w:rPr>
          <w:rFonts w:ascii="Times New Roman" w:hAnsi="Times New Roman" w:cs="Times New Roman"/>
          <w:noProof/>
          <w:sz w:val="24"/>
          <w:szCs w:val="24"/>
          <w:lang w:eastAsia="tr-TR"/>
        </w:rPr>
        <w:t>me</w:t>
      </w:r>
      <w:r w:rsidR="00E47969" w:rsidRPr="006E3466">
        <w:rPr>
          <w:rFonts w:ascii="Times New Roman" w:hAnsi="Times New Roman" w:cs="Times New Roman"/>
          <w:noProof/>
          <w:sz w:val="24"/>
          <w:szCs w:val="24"/>
          <w:lang w:eastAsia="tr-TR"/>
        </w:rPr>
        <w:t>mektedir</w:t>
      </w:r>
      <w:r w:rsidR="005457D6" w:rsidRPr="006E3466">
        <w:rPr>
          <w:rFonts w:ascii="Times New Roman" w:hAnsi="Times New Roman" w:cs="Times New Roman"/>
          <w:noProof/>
          <w:sz w:val="24"/>
          <w:szCs w:val="24"/>
          <w:lang w:eastAsia="tr-TR"/>
        </w:rPr>
        <w:t>.</w:t>
      </w:r>
      <w:r w:rsidR="001A6F30" w:rsidRPr="006E3466">
        <w:rPr>
          <w:rFonts w:ascii="Times New Roman" w:hAnsi="Times New Roman" w:cs="Times New Roman"/>
          <w:noProof/>
          <w:sz w:val="24"/>
          <w:szCs w:val="24"/>
          <w:lang w:eastAsia="tr-TR"/>
        </w:rPr>
        <w:t xml:space="preserve"> </w:t>
      </w:r>
      <w:r w:rsidR="001D495B" w:rsidRPr="006E3466">
        <w:rPr>
          <w:rFonts w:ascii="Times New Roman" w:hAnsi="Times New Roman" w:cs="Times New Roman"/>
          <w:noProof/>
          <w:sz w:val="24"/>
          <w:szCs w:val="24"/>
          <w:lang w:eastAsia="tr-TR"/>
        </w:rPr>
        <w:t>201</w:t>
      </w:r>
      <w:r w:rsidR="001A6F30" w:rsidRPr="006E3466">
        <w:rPr>
          <w:rFonts w:ascii="Times New Roman" w:hAnsi="Times New Roman" w:cs="Times New Roman"/>
          <w:noProof/>
          <w:sz w:val="24"/>
          <w:szCs w:val="24"/>
          <w:lang w:eastAsia="tr-TR"/>
        </w:rPr>
        <w:t>8</w:t>
      </w:r>
      <w:r w:rsidR="001D495B" w:rsidRPr="006E3466">
        <w:rPr>
          <w:rFonts w:ascii="Times New Roman" w:hAnsi="Times New Roman" w:cs="Times New Roman"/>
          <w:noProof/>
          <w:sz w:val="24"/>
          <w:szCs w:val="24"/>
          <w:lang w:eastAsia="tr-TR"/>
        </w:rPr>
        <w:t xml:space="preserve"> yılı Ocak-Haziran dönemi toplam tahsilat tutarları </w:t>
      </w:r>
      <w:r w:rsidR="00E47969" w:rsidRPr="006E3466">
        <w:rPr>
          <w:rFonts w:ascii="Times New Roman" w:hAnsi="Times New Roman" w:cs="Times New Roman"/>
          <w:noProof/>
          <w:sz w:val="24"/>
          <w:szCs w:val="24"/>
          <w:lang w:eastAsia="tr-TR"/>
        </w:rPr>
        <w:t xml:space="preserve">önceki yıl ile </w:t>
      </w:r>
      <w:r w:rsidR="00E564D6" w:rsidRPr="006E3466">
        <w:rPr>
          <w:rFonts w:ascii="Times New Roman" w:hAnsi="Times New Roman" w:cs="Times New Roman"/>
          <w:noProof/>
          <w:sz w:val="24"/>
          <w:szCs w:val="24"/>
          <w:lang w:eastAsia="tr-TR"/>
        </w:rPr>
        <w:t xml:space="preserve">karşılaştırıldığında </w:t>
      </w:r>
      <w:r w:rsidR="00DD3A19">
        <w:rPr>
          <w:rFonts w:ascii="Times New Roman" w:hAnsi="Times New Roman" w:cs="Times New Roman"/>
          <w:noProof/>
          <w:sz w:val="24"/>
          <w:szCs w:val="24"/>
          <w:lang w:eastAsia="tr-TR"/>
        </w:rPr>
        <w:t>artış olduğu</w:t>
      </w:r>
      <w:r w:rsidR="00194E44" w:rsidRPr="006E3466">
        <w:rPr>
          <w:rFonts w:ascii="Times New Roman" w:hAnsi="Times New Roman" w:cs="Times New Roman"/>
          <w:noProof/>
          <w:sz w:val="24"/>
          <w:szCs w:val="24"/>
          <w:lang w:eastAsia="tr-TR"/>
        </w:rPr>
        <w:t xml:space="preserve"> görülmektedir. </w:t>
      </w:r>
    </w:p>
    <w:p w:rsidR="00C736D8" w:rsidRPr="006E3466" w:rsidRDefault="00C736D8" w:rsidP="00DF6DA0">
      <w:pPr>
        <w:ind w:firstLine="708"/>
        <w:jc w:val="both"/>
        <w:rPr>
          <w:rFonts w:ascii="Times New Roman" w:hAnsi="Times New Roman" w:cs="Times New Roman"/>
          <w:sz w:val="24"/>
          <w:szCs w:val="24"/>
        </w:rPr>
      </w:pPr>
    </w:p>
    <w:p w:rsidR="005922B9" w:rsidRPr="006E3466" w:rsidRDefault="00DF6DA0" w:rsidP="00DF6DA0">
      <w:pPr>
        <w:ind w:firstLine="708"/>
        <w:jc w:val="both"/>
        <w:rPr>
          <w:rFonts w:ascii="Times New Roman" w:hAnsi="Times New Roman" w:cs="Times New Roman"/>
          <w:sz w:val="24"/>
          <w:szCs w:val="24"/>
        </w:rPr>
      </w:pPr>
      <w:r w:rsidRPr="006E3466">
        <w:rPr>
          <w:rFonts w:ascii="Times New Roman" w:hAnsi="Times New Roman" w:cs="Times New Roman"/>
          <w:b/>
          <w:bCs/>
          <w:sz w:val="24"/>
          <w:szCs w:val="24"/>
        </w:rPr>
        <w:t>03.1 - Mal ve Hizmet Satış Gelirleri</w:t>
      </w:r>
    </w:p>
    <w:p w:rsidR="005922B9" w:rsidRPr="006E3466" w:rsidRDefault="005922B9" w:rsidP="00C43707">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Öğrenci harç gelirleri başta olmak üzere basılı evrak satış gelirleri, kantin kafeterya işletme gelirleri vb. gelirlerin tahsil edildiği 03.1 Mal ve Hizmet Satış Gelirleri gelir kodunda </w:t>
      </w:r>
      <w:r w:rsidR="00E564D6" w:rsidRPr="006E3466">
        <w:rPr>
          <w:rFonts w:ascii="Times New Roman" w:hAnsi="Times New Roman" w:cs="Times New Roman"/>
          <w:sz w:val="24"/>
          <w:szCs w:val="24"/>
        </w:rPr>
        <w:t>toplam</w:t>
      </w:r>
      <w:r w:rsidR="00F81DAF" w:rsidRPr="006E3466">
        <w:rPr>
          <w:rFonts w:ascii="Times New Roman" w:hAnsi="Times New Roman" w:cs="Times New Roman"/>
          <w:sz w:val="24"/>
          <w:szCs w:val="24"/>
        </w:rPr>
        <w:t xml:space="preserve"> bazda</w:t>
      </w:r>
      <w:r w:rsidR="00194E44" w:rsidRPr="006E3466">
        <w:rPr>
          <w:rFonts w:ascii="Times New Roman" w:hAnsi="Times New Roman" w:cs="Times New Roman"/>
          <w:sz w:val="24"/>
          <w:szCs w:val="24"/>
        </w:rPr>
        <w:t xml:space="preserve"> ve ay bazında</w:t>
      </w:r>
      <w:r w:rsidR="00F81DAF" w:rsidRPr="006E3466">
        <w:rPr>
          <w:rFonts w:ascii="Times New Roman" w:hAnsi="Times New Roman" w:cs="Times New Roman"/>
          <w:sz w:val="24"/>
          <w:szCs w:val="24"/>
        </w:rPr>
        <w:t xml:space="preserve"> yılın ilk altı ayında </w:t>
      </w:r>
      <w:r w:rsidR="001A6F30" w:rsidRPr="006E3466">
        <w:rPr>
          <w:rFonts w:ascii="Times New Roman" w:hAnsi="Times New Roman" w:cs="Times New Roman"/>
          <w:sz w:val="24"/>
          <w:szCs w:val="24"/>
        </w:rPr>
        <w:t>benzerlik göstermektedir.</w:t>
      </w:r>
      <w:r w:rsidR="005343D8" w:rsidRPr="006E3466">
        <w:rPr>
          <w:rFonts w:ascii="Times New Roman" w:hAnsi="Times New Roman" w:cs="Times New Roman"/>
          <w:sz w:val="24"/>
          <w:szCs w:val="24"/>
        </w:rPr>
        <w:t xml:space="preserve"> Ancak</w:t>
      </w:r>
      <w:r w:rsidR="001A6F30" w:rsidRPr="006E3466">
        <w:rPr>
          <w:rFonts w:ascii="Times New Roman" w:hAnsi="Times New Roman" w:cs="Times New Roman"/>
          <w:sz w:val="24"/>
          <w:szCs w:val="24"/>
        </w:rPr>
        <w:t xml:space="preserve"> 2018</w:t>
      </w:r>
      <w:r w:rsidRPr="006E3466">
        <w:rPr>
          <w:rFonts w:ascii="Times New Roman" w:hAnsi="Times New Roman" w:cs="Times New Roman"/>
          <w:sz w:val="24"/>
          <w:szCs w:val="24"/>
        </w:rPr>
        <w:t xml:space="preserve"> yılı altı aylık gelir gerçekleşme sonuçlarına bakıldığında bir önceki yılın aynı dönemine göre</w:t>
      </w:r>
      <w:r w:rsidR="007D582C" w:rsidRPr="006E3466">
        <w:rPr>
          <w:rFonts w:ascii="Times New Roman" w:hAnsi="Times New Roman" w:cs="Times New Roman"/>
          <w:sz w:val="24"/>
          <w:szCs w:val="24"/>
        </w:rPr>
        <w:t xml:space="preserve"> Mal ve Hizmet </w:t>
      </w:r>
      <w:r w:rsidR="004A02CB" w:rsidRPr="006E3466">
        <w:rPr>
          <w:rFonts w:ascii="Times New Roman" w:hAnsi="Times New Roman" w:cs="Times New Roman"/>
          <w:sz w:val="24"/>
          <w:szCs w:val="24"/>
        </w:rPr>
        <w:t>S</w:t>
      </w:r>
      <w:r w:rsidR="005343D8" w:rsidRPr="006E3466">
        <w:rPr>
          <w:rFonts w:ascii="Times New Roman" w:hAnsi="Times New Roman" w:cs="Times New Roman"/>
          <w:sz w:val="24"/>
          <w:szCs w:val="24"/>
        </w:rPr>
        <w:t>atış gelirlerinin azaldı</w:t>
      </w:r>
      <w:r w:rsidR="00E564D6" w:rsidRPr="006E3466">
        <w:rPr>
          <w:rFonts w:ascii="Times New Roman" w:hAnsi="Times New Roman" w:cs="Times New Roman"/>
          <w:sz w:val="24"/>
          <w:szCs w:val="24"/>
        </w:rPr>
        <w:t>ğı</w:t>
      </w:r>
      <w:r w:rsidRPr="006E3466">
        <w:rPr>
          <w:rFonts w:ascii="Times New Roman" w:hAnsi="Times New Roman" w:cs="Times New Roman"/>
          <w:sz w:val="24"/>
          <w:szCs w:val="24"/>
        </w:rPr>
        <w:t xml:space="preserve"> görülmektedir. </w:t>
      </w:r>
    </w:p>
    <w:p w:rsidR="00C43707" w:rsidRPr="006E3466" w:rsidRDefault="00C43707" w:rsidP="00C43707">
      <w:pPr>
        <w:ind w:firstLine="708"/>
        <w:jc w:val="both"/>
        <w:rPr>
          <w:rFonts w:ascii="Times New Roman" w:hAnsi="Times New Roman" w:cs="Times New Roman"/>
          <w:sz w:val="24"/>
          <w:szCs w:val="24"/>
        </w:rPr>
      </w:pPr>
    </w:p>
    <w:p w:rsidR="00DF6DA0" w:rsidRPr="006E3466" w:rsidRDefault="00DF6DA0" w:rsidP="00DF6DA0">
      <w:pPr>
        <w:ind w:firstLine="708"/>
        <w:jc w:val="both"/>
        <w:rPr>
          <w:rFonts w:ascii="Times New Roman" w:hAnsi="Times New Roman" w:cs="Times New Roman"/>
          <w:sz w:val="24"/>
          <w:szCs w:val="24"/>
        </w:rPr>
      </w:pPr>
      <w:r w:rsidRPr="006E3466">
        <w:rPr>
          <w:rFonts w:ascii="Times New Roman" w:hAnsi="Times New Roman" w:cs="Times New Roman"/>
          <w:b/>
          <w:bCs/>
          <w:sz w:val="24"/>
          <w:szCs w:val="24"/>
        </w:rPr>
        <w:t>03.6 - Kira Gelirleri</w:t>
      </w:r>
    </w:p>
    <w:p w:rsidR="005922B9" w:rsidRPr="006E3466" w:rsidRDefault="00F76E68" w:rsidP="00511B31">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Genel olarak taşınmaz kira gelirlerin tahsil edildiği 03.6 Kira Gelirleri toplam gelir tahsilatları </w:t>
      </w:r>
      <w:r w:rsidR="00F81DAF" w:rsidRPr="006E3466">
        <w:rPr>
          <w:rFonts w:ascii="Times New Roman" w:hAnsi="Times New Roman" w:cs="Times New Roman"/>
          <w:sz w:val="24"/>
          <w:szCs w:val="24"/>
        </w:rPr>
        <w:t>aylar</w:t>
      </w:r>
      <w:r w:rsidRPr="006E3466">
        <w:rPr>
          <w:rFonts w:ascii="Times New Roman" w:hAnsi="Times New Roman" w:cs="Times New Roman"/>
          <w:sz w:val="24"/>
          <w:szCs w:val="24"/>
        </w:rPr>
        <w:t xml:space="preserve"> itibariyle</w:t>
      </w:r>
      <w:r w:rsidR="00F81DAF" w:rsidRPr="006E3466">
        <w:rPr>
          <w:rFonts w:ascii="Times New Roman" w:hAnsi="Times New Roman" w:cs="Times New Roman"/>
          <w:sz w:val="24"/>
          <w:szCs w:val="24"/>
        </w:rPr>
        <w:t xml:space="preserve"> benzerlik </w:t>
      </w:r>
      <w:r w:rsidRPr="006E3466">
        <w:rPr>
          <w:rFonts w:ascii="Times New Roman" w:hAnsi="Times New Roman" w:cs="Times New Roman"/>
          <w:sz w:val="24"/>
          <w:szCs w:val="24"/>
        </w:rPr>
        <w:t>göstermektedir. 201</w:t>
      </w:r>
      <w:r w:rsidR="001A6F30"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w:t>
      </w:r>
      <w:r w:rsidR="009B61FC" w:rsidRPr="006E3466">
        <w:rPr>
          <w:rFonts w:ascii="Times New Roman" w:hAnsi="Times New Roman" w:cs="Times New Roman"/>
          <w:sz w:val="24"/>
          <w:szCs w:val="24"/>
        </w:rPr>
        <w:t xml:space="preserve">kira </w:t>
      </w:r>
      <w:r w:rsidRPr="006E3466">
        <w:rPr>
          <w:rFonts w:ascii="Times New Roman" w:hAnsi="Times New Roman" w:cs="Times New Roman"/>
          <w:sz w:val="24"/>
          <w:szCs w:val="24"/>
        </w:rPr>
        <w:t>gelir</w:t>
      </w:r>
      <w:r w:rsidR="009B61FC" w:rsidRPr="006E3466">
        <w:rPr>
          <w:rFonts w:ascii="Times New Roman" w:hAnsi="Times New Roman" w:cs="Times New Roman"/>
          <w:sz w:val="24"/>
          <w:szCs w:val="24"/>
        </w:rPr>
        <w:t>leri</w:t>
      </w:r>
      <w:r w:rsidRPr="006E3466">
        <w:rPr>
          <w:rFonts w:ascii="Times New Roman" w:hAnsi="Times New Roman" w:cs="Times New Roman"/>
          <w:sz w:val="24"/>
          <w:szCs w:val="24"/>
        </w:rPr>
        <w:t xml:space="preserve"> gerçekleşme sonuçlarına bakıldığında bir </w:t>
      </w:r>
      <w:r w:rsidR="005343D8" w:rsidRPr="006E3466">
        <w:rPr>
          <w:rFonts w:ascii="Times New Roman" w:hAnsi="Times New Roman" w:cs="Times New Roman"/>
          <w:sz w:val="24"/>
          <w:szCs w:val="24"/>
        </w:rPr>
        <w:t>önceki yılın aynı dönemine göre azald</w:t>
      </w:r>
      <w:r w:rsidRPr="006E3466">
        <w:rPr>
          <w:rFonts w:ascii="Times New Roman" w:hAnsi="Times New Roman" w:cs="Times New Roman"/>
          <w:sz w:val="24"/>
          <w:szCs w:val="24"/>
        </w:rPr>
        <w:t>ığı görülmektedir.</w:t>
      </w:r>
    </w:p>
    <w:p w:rsidR="005922B9" w:rsidRPr="006E3466" w:rsidRDefault="005922B9" w:rsidP="005922B9">
      <w:pPr>
        <w:rPr>
          <w:rFonts w:ascii="Times New Roman" w:hAnsi="Times New Roman" w:cs="Times New Roman"/>
          <w:sz w:val="24"/>
          <w:szCs w:val="24"/>
        </w:rPr>
      </w:pPr>
    </w:p>
    <w:p w:rsidR="00DF6DA0" w:rsidRPr="006E3466" w:rsidRDefault="00DF6DA0" w:rsidP="005922B9">
      <w:pPr>
        <w:rPr>
          <w:rFonts w:ascii="Times New Roman" w:hAnsi="Times New Roman" w:cs="Times New Roman"/>
          <w:sz w:val="24"/>
          <w:szCs w:val="24"/>
        </w:rPr>
      </w:pPr>
      <w:r w:rsidRPr="006E3466">
        <w:rPr>
          <w:rFonts w:ascii="Times New Roman" w:hAnsi="Times New Roman" w:cs="Times New Roman"/>
          <w:b/>
          <w:bCs/>
          <w:sz w:val="24"/>
          <w:szCs w:val="24"/>
        </w:rPr>
        <w:t xml:space="preserve">            04.2 - Alınan Bağış ve Yardımlar</w:t>
      </w:r>
    </w:p>
    <w:p w:rsidR="005922B9" w:rsidRPr="006E3466" w:rsidRDefault="00FC4CC8"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H</w:t>
      </w:r>
      <w:r w:rsidR="005922B9" w:rsidRPr="006E3466">
        <w:rPr>
          <w:rFonts w:ascii="Times New Roman" w:hAnsi="Times New Roman" w:cs="Times New Roman"/>
          <w:sz w:val="24"/>
          <w:szCs w:val="24"/>
        </w:rPr>
        <w:t>azine yardımları</w:t>
      </w:r>
      <w:r w:rsidRPr="006E3466">
        <w:rPr>
          <w:rFonts w:ascii="Times New Roman" w:hAnsi="Times New Roman" w:cs="Times New Roman"/>
          <w:sz w:val="24"/>
          <w:szCs w:val="24"/>
        </w:rPr>
        <w:t>nın</w:t>
      </w:r>
      <w:r w:rsidR="005922B9" w:rsidRPr="006E3466">
        <w:rPr>
          <w:rFonts w:ascii="Times New Roman" w:hAnsi="Times New Roman" w:cs="Times New Roman"/>
          <w:sz w:val="24"/>
          <w:szCs w:val="24"/>
        </w:rPr>
        <w:t xml:space="preserve"> gelir kaydedildiği bu </w:t>
      </w:r>
      <w:r w:rsidRPr="006E3466">
        <w:rPr>
          <w:rFonts w:ascii="Times New Roman" w:hAnsi="Times New Roman" w:cs="Times New Roman"/>
          <w:sz w:val="24"/>
          <w:szCs w:val="24"/>
        </w:rPr>
        <w:t>gelir</w:t>
      </w:r>
      <w:r w:rsidR="005922B9" w:rsidRPr="006E3466">
        <w:rPr>
          <w:rFonts w:ascii="Times New Roman" w:hAnsi="Times New Roman" w:cs="Times New Roman"/>
          <w:sz w:val="24"/>
          <w:szCs w:val="24"/>
        </w:rPr>
        <w:t xml:space="preserve"> grubunda aylar itibariyle gelir tahsilatında </w:t>
      </w:r>
      <w:r w:rsidR="001A6F30" w:rsidRPr="006E3466">
        <w:rPr>
          <w:rFonts w:ascii="Times New Roman" w:hAnsi="Times New Roman" w:cs="Times New Roman"/>
          <w:sz w:val="24"/>
          <w:szCs w:val="24"/>
        </w:rPr>
        <w:t>2017</w:t>
      </w:r>
      <w:r w:rsidR="005247EB" w:rsidRPr="006E3466">
        <w:rPr>
          <w:rFonts w:ascii="Times New Roman" w:hAnsi="Times New Roman" w:cs="Times New Roman"/>
          <w:sz w:val="24"/>
          <w:szCs w:val="24"/>
        </w:rPr>
        <w:t xml:space="preserve"> yılı</w:t>
      </w:r>
      <w:r w:rsidR="000C38C3" w:rsidRPr="006E3466">
        <w:rPr>
          <w:rFonts w:ascii="Times New Roman" w:hAnsi="Times New Roman" w:cs="Times New Roman"/>
          <w:sz w:val="24"/>
          <w:szCs w:val="24"/>
        </w:rPr>
        <w:t>ndan</w:t>
      </w:r>
      <w:r w:rsidR="005247EB" w:rsidRPr="006E3466">
        <w:rPr>
          <w:rFonts w:ascii="Times New Roman" w:hAnsi="Times New Roman" w:cs="Times New Roman"/>
          <w:sz w:val="24"/>
          <w:szCs w:val="24"/>
        </w:rPr>
        <w:t xml:space="preserve"> çok bir farklılık gözlenmemektedir. </w:t>
      </w:r>
      <w:r w:rsidR="005922B9" w:rsidRPr="006E3466">
        <w:rPr>
          <w:rFonts w:ascii="Times New Roman" w:hAnsi="Times New Roman" w:cs="Times New Roman"/>
          <w:sz w:val="24"/>
          <w:szCs w:val="24"/>
        </w:rPr>
        <w:t>201</w:t>
      </w:r>
      <w:r w:rsidR="001A6F30" w:rsidRPr="006E3466">
        <w:rPr>
          <w:rFonts w:ascii="Times New Roman" w:hAnsi="Times New Roman" w:cs="Times New Roman"/>
          <w:sz w:val="24"/>
          <w:szCs w:val="24"/>
        </w:rPr>
        <w:t>8</w:t>
      </w:r>
      <w:r w:rsidR="005922B9" w:rsidRPr="006E3466">
        <w:rPr>
          <w:rFonts w:ascii="Times New Roman" w:hAnsi="Times New Roman" w:cs="Times New Roman"/>
          <w:sz w:val="24"/>
          <w:szCs w:val="24"/>
        </w:rPr>
        <w:t xml:space="preserve"> yılı altı aylık gelir gerçekleşme sonuçlarına bakıldığında </w:t>
      </w:r>
      <w:r w:rsidR="000C38C3" w:rsidRPr="006E3466">
        <w:rPr>
          <w:rFonts w:ascii="Times New Roman" w:hAnsi="Times New Roman" w:cs="Times New Roman"/>
          <w:sz w:val="24"/>
          <w:szCs w:val="24"/>
        </w:rPr>
        <w:t>toplam bazda hiçbir değişikli</w:t>
      </w:r>
      <w:r w:rsidR="001A6F30" w:rsidRPr="006E3466">
        <w:rPr>
          <w:rFonts w:ascii="Times New Roman" w:hAnsi="Times New Roman" w:cs="Times New Roman"/>
          <w:sz w:val="24"/>
          <w:szCs w:val="24"/>
        </w:rPr>
        <w:t xml:space="preserve">k olmadığı </w:t>
      </w:r>
      <w:r w:rsidR="00B567C7">
        <w:rPr>
          <w:rFonts w:ascii="Times New Roman" w:hAnsi="Times New Roman" w:cs="Times New Roman"/>
          <w:sz w:val="24"/>
          <w:szCs w:val="24"/>
        </w:rPr>
        <w:t>g</w:t>
      </w:r>
      <w:r w:rsidR="001A6F30" w:rsidRPr="006E3466">
        <w:rPr>
          <w:rFonts w:ascii="Times New Roman" w:hAnsi="Times New Roman" w:cs="Times New Roman"/>
          <w:sz w:val="24"/>
          <w:szCs w:val="24"/>
        </w:rPr>
        <w:t xml:space="preserve">özlemlenmiştir. </w:t>
      </w:r>
    </w:p>
    <w:p w:rsidR="005922B9" w:rsidRPr="006E3466" w:rsidRDefault="005922B9" w:rsidP="00C43707">
      <w:pPr>
        <w:jc w:val="both"/>
        <w:rPr>
          <w:rFonts w:ascii="Times New Roman" w:hAnsi="Times New Roman" w:cs="Times New Roman"/>
          <w:sz w:val="24"/>
          <w:szCs w:val="24"/>
        </w:rPr>
      </w:pPr>
    </w:p>
    <w:p w:rsidR="00907B79" w:rsidRPr="006E3466" w:rsidRDefault="00907B79" w:rsidP="00C43707">
      <w:pPr>
        <w:jc w:val="both"/>
        <w:rPr>
          <w:rFonts w:ascii="Times New Roman" w:hAnsi="Times New Roman" w:cs="Times New Roman"/>
          <w:sz w:val="24"/>
          <w:szCs w:val="24"/>
        </w:rPr>
      </w:pPr>
    </w:p>
    <w:p w:rsidR="00C143A5" w:rsidRPr="006E3466" w:rsidRDefault="00C143A5" w:rsidP="00C43707">
      <w:pPr>
        <w:jc w:val="both"/>
        <w:rPr>
          <w:rFonts w:ascii="Times New Roman" w:hAnsi="Times New Roman" w:cs="Times New Roman"/>
          <w:sz w:val="24"/>
          <w:szCs w:val="24"/>
        </w:rPr>
      </w:pPr>
    </w:p>
    <w:p w:rsidR="00C143A5" w:rsidRPr="006E3466" w:rsidRDefault="00C143A5" w:rsidP="00C43707">
      <w:pPr>
        <w:jc w:val="both"/>
        <w:rPr>
          <w:rFonts w:ascii="Times New Roman" w:hAnsi="Times New Roman" w:cs="Times New Roman"/>
          <w:sz w:val="24"/>
          <w:szCs w:val="24"/>
        </w:rPr>
      </w:pPr>
    </w:p>
    <w:p w:rsidR="00907B79" w:rsidRPr="006E3466" w:rsidRDefault="00907B79" w:rsidP="00907B79">
      <w:pPr>
        <w:ind w:left="709"/>
        <w:jc w:val="both"/>
        <w:rPr>
          <w:rFonts w:ascii="Times New Roman" w:hAnsi="Times New Roman" w:cs="Times New Roman"/>
          <w:sz w:val="24"/>
          <w:szCs w:val="24"/>
        </w:rPr>
      </w:pPr>
      <w:r w:rsidRPr="006E3466">
        <w:rPr>
          <w:rFonts w:ascii="Times New Roman" w:hAnsi="Times New Roman" w:cs="Times New Roman"/>
          <w:b/>
          <w:bCs/>
          <w:sz w:val="24"/>
          <w:szCs w:val="24"/>
        </w:rPr>
        <w:t>05.1 - Faiz Gelirleri</w:t>
      </w:r>
    </w:p>
    <w:p w:rsidR="005922B9" w:rsidRPr="006E3466"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Başta mevduat faizleri olmak üzere diğer faiz gelirlerinin tahsil edildiği bu gider kaleminde 201</w:t>
      </w:r>
      <w:r w:rsidR="001A6F30"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 altı aylık gelir gerçekleşme sonuçlarına bakıldığında 201</w:t>
      </w:r>
      <w:r w:rsidR="001A6F30" w:rsidRPr="006E3466">
        <w:rPr>
          <w:rFonts w:ascii="Times New Roman" w:hAnsi="Times New Roman" w:cs="Times New Roman"/>
          <w:sz w:val="24"/>
          <w:szCs w:val="24"/>
        </w:rPr>
        <w:t>7</w:t>
      </w:r>
      <w:r w:rsidRPr="006E3466">
        <w:rPr>
          <w:rFonts w:ascii="Times New Roman" w:hAnsi="Times New Roman" w:cs="Times New Roman"/>
          <w:sz w:val="24"/>
          <w:szCs w:val="24"/>
        </w:rPr>
        <w:t xml:space="preserve"> yılına oranla </w:t>
      </w:r>
      <w:r w:rsidR="000C38C3" w:rsidRPr="006E3466">
        <w:rPr>
          <w:rFonts w:ascii="Times New Roman" w:hAnsi="Times New Roman" w:cs="Times New Roman"/>
          <w:sz w:val="24"/>
          <w:szCs w:val="24"/>
        </w:rPr>
        <w:t>azalış</w:t>
      </w:r>
      <w:r w:rsidR="00F81DAF"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olduğu görülmektedir. </w:t>
      </w:r>
      <w:r w:rsidR="0030004C" w:rsidRPr="006E3466">
        <w:rPr>
          <w:rFonts w:ascii="Times New Roman" w:hAnsi="Times New Roman" w:cs="Times New Roman"/>
          <w:sz w:val="24"/>
          <w:szCs w:val="24"/>
        </w:rPr>
        <w:t>Mevduat f</w:t>
      </w:r>
      <w:r w:rsidRPr="006E3466">
        <w:rPr>
          <w:rFonts w:ascii="Times New Roman" w:hAnsi="Times New Roman" w:cs="Times New Roman"/>
          <w:sz w:val="24"/>
          <w:szCs w:val="24"/>
        </w:rPr>
        <w:t>aiz oranlarına</w:t>
      </w:r>
      <w:r w:rsidR="004A34E2" w:rsidRPr="006E3466">
        <w:rPr>
          <w:rFonts w:ascii="Times New Roman" w:hAnsi="Times New Roman" w:cs="Times New Roman"/>
          <w:sz w:val="24"/>
          <w:szCs w:val="24"/>
        </w:rPr>
        <w:t xml:space="preserve"> ve miktarlarına</w:t>
      </w:r>
      <w:r w:rsidRPr="006E3466">
        <w:rPr>
          <w:rFonts w:ascii="Times New Roman" w:hAnsi="Times New Roman" w:cs="Times New Roman"/>
          <w:sz w:val="24"/>
          <w:szCs w:val="24"/>
        </w:rPr>
        <w:t xml:space="preserve"> bağlı olarak gelir gerçekleşmeleri aylık olarak farklılıklar gösterebilmektedir. </w:t>
      </w:r>
    </w:p>
    <w:p w:rsidR="005922B9" w:rsidRPr="006E3466" w:rsidRDefault="005922B9" w:rsidP="00C43707">
      <w:pPr>
        <w:rPr>
          <w:rFonts w:ascii="Times New Roman" w:hAnsi="Times New Roman" w:cs="Times New Roman"/>
          <w:sz w:val="24"/>
          <w:szCs w:val="24"/>
        </w:rPr>
      </w:pPr>
    </w:p>
    <w:p w:rsidR="00907B79" w:rsidRPr="006E3466" w:rsidRDefault="00907B79" w:rsidP="00907B79">
      <w:pPr>
        <w:ind w:left="709"/>
        <w:rPr>
          <w:rFonts w:ascii="Times New Roman" w:hAnsi="Times New Roman" w:cs="Times New Roman"/>
          <w:sz w:val="24"/>
          <w:szCs w:val="24"/>
        </w:rPr>
      </w:pPr>
      <w:r w:rsidRPr="006E3466">
        <w:rPr>
          <w:rFonts w:ascii="Times New Roman" w:hAnsi="Times New Roman" w:cs="Times New Roman"/>
          <w:b/>
          <w:bCs/>
          <w:sz w:val="24"/>
          <w:szCs w:val="24"/>
        </w:rPr>
        <w:t>05.2 - Kişi ve Kurumlardan Alınan Paylar</w:t>
      </w:r>
    </w:p>
    <w:p w:rsidR="005922B9" w:rsidRPr="006E3466" w:rsidRDefault="005922B9" w:rsidP="00C43707">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05.2 Kişi ve Kurumlardan Alınan Paylar gelir kodunun en temel gelir kalemini 2547 Sayılı Yükseköğretim Kanunu’nun 58. maddesi kapsamında döner sermaye gelirlerinden aktarılan %5’lik pay oluşturmaktadır. Aylar itibariyle gerçekleşme sonuçlarına bakıldığında </w:t>
      </w:r>
      <w:r w:rsidR="005343D8" w:rsidRPr="006E3466">
        <w:rPr>
          <w:rFonts w:ascii="Times New Roman" w:hAnsi="Times New Roman" w:cs="Times New Roman"/>
          <w:sz w:val="24"/>
          <w:szCs w:val="24"/>
        </w:rPr>
        <w:t>2018</w:t>
      </w:r>
      <w:r w:rsidRPr="006E3466">
        <w:rPr>
          <w:rFonts w:ascii="Times New Roman" w:hAnsi="Times New Roman" w:cs="Times New Roman"/>
          <w:sz w:val="24"/>
          <w:szCs w:val="24"/>
        </w:rPr>
        <w:t xml:space="preserve"> yılı altı aylık gerçekleşme sonuçlarının bir önceki yıla </w:t>
      </w:r>
      <w:r w:rsidR="00AD2FF3" w:rsidRPr="006E3466">
        <w:rPr>
          <w:rFonts w:ascii="Times New Roman" w:hAnsi="Times New Roman" w:cs="Times New Roman"/>
          <w:sz w:val="24"/>
          <w:szCs w:val="24"/>
        </w:rPr>
        <w:t>göre</w:t>
      </w:r>
      <w:r w:rsidRPr="006E3466">
        <w:rPr>
          <w:rFonts w:ascii="Times New Roman" w:hAnsi="Times New Roman" w:cs="Times New Roman"/>
          <w:sz w:val="24"/>
          <w:szCs w:val="24"/>
        </w:rPr>
        <w:t xml:space="preserve"> arttığı görülmektedir. </w:t>
      </w:r>
    </w:p>
    <w:p w:rsidR="005922B9" w:rsidRPr="006E3466" w:rsidRDefault="005922B9" w:rsidP="005922B9">
      <w:pPr>
        <w:jc w:val="both"/>
        <w:rPr>
          <w:rFonts w:ascii="Times New Roman" w:hAnsi="Times New Roman" w:cs="Times New Roman"/>
          <w:sz w:val="24"/>
          <w:szCs w:val="24"/>
        </w:rPr>
      </w:pPr>
    </w:p>
    <w:p w:rsidR="00907B79" w:rsidRPr="006E3466" w:rsidRDefault="00907B79" w:rsidP="00907B79">
      <w:pPr>
        <w:ind w:firstLine="709"/>
        <w:jc w:val="both"/>
        <w:rPr>
          <w:rFonts w:ascii="Times New Roman" w:hAnsi="Times New Roman" w:cs="Times New Roman"/>
          <w:sz w:val="24"/>
          <w:szCs w:val="24"/>
        </w:rPr>
      </w:pPr>
      <w:r w:rsidRPr="006E3466">
        <w:rPr>
          <w:rFonts w:ascii="Times New Roman" w:hAnsi="Times New Roman" w:cs="Times New Roman"/>
          <w:b/>
          <w:bCs/>
          <w:sz w:val="24"/>
          <w:szCs w:val="24"/>
        </w:rPr>
        <w:t>05.9 - Diğer Çeşitli Gelirler</w:t>
      </w:r>
    </w:p>
    <w:p w:rsidR="005922B9" w:rsidRPr="006E3466" w:rsidRDefault="005922B9" w:rsidP="005922B9">
      <w:pPr>
        <w:ind w:firstLine="708"/>
        <w:jc w:val="both"/>
        <w:rPr>
          <w:rFonts w:ascii="Times New Roman" w:hAnsi="Times New Roman" w:cs="Times New Roman"/>
          <w:sz w:val="24"/>
          <w:szCs w:val="24"/>
        </w:rPr>
      </w:pPr>
      <w:r w:rsidRPr="006E3466">
        <w:rPr>
          <w:rFonts w:ascii="Times New Roman" w:hAnsi="Times New Roman" w:cs="Times New Roman"/>
          <w:sz w:val="24"/>
          <w:szCs w:val="24"/>
        </w:rPr>
        <w:t>Başta devletçe karşılanan örgün öğretim harç gelirleri olmak üzere, kişilerden alacaklar vb</w:t>
      </w:r>
      <w:r w:rsidR="00997B51" w:rsidRPr="006E3466">
        <w:rPr>
          <w:rFonts w:ascii="Times New Roman" w:hAnsi="Times New Roman" w:cs="Times New Roman"/>
          <w:sz w:val="24"/>
          <w:szCs w:val="24"/>
        </w:rPr>
        <w:t>. gelir kalemlerinden oluşan 05.</w:t>
      </w:r>
      <w:r w:rsidRPr="006E3466">
        <w:rPr>
          <w:rFonts w:ascii="Times New Roman" w:hAnsi="Times New Roman" w:cs="Times New Roman"/>
          <w:sz w:val="24"/>
          <w:szCs w:val="24"/>
        </w:rPr>
        <w:t xml:space="preserve">9 Diğer Çeşitli Gelirler gelir kodunda aylar itibariyle bakıldığında </w:t>
      </w:r>
      <w:r w:rsidR="00D766C6" w:rsidRPr="006E3466">
        <w:rPr>
          <w:rFonts w:ascii="Times New Roman" w:hAnsi="Times New Roman" w:cs="Times New Roman"/>
          <w:sz w:val="24"/>
          <w:szCs w:val="24"/>
        </w:rPr>
        <w:t xml:space="preserve">benzerlik görülmektedir. </w:t>
      </w:r>
      <w:r w:rsidR="002553A0" w:rsidRPr="006E3466">
        <w:rPr>
          <w:rFonts w:ascii="Times New Roman" w:hAnsi="Times New Roman" w:cs="Times New Roman"/>
          <w:sz w:val="24"/>
          <w:szCs w:val="24"/>
        </w:rPr>
        <w:t xml:space="preserve">Nisan ve </w:t>
      </w:r>
      <w:r w:rsidRPr="006E3466">
        <w:rPr>
          <w:rFonts w:ascii="Times New Roman" w:hAnsi="Times New Roman" w:cs="Times New Roman"/>
          <w:sz w:val="24"/>
          <w:szCs w:val="24"/>
        </w:rPr>
        <w:t>M</w:t>
      </w:r>
      <w:r w:rsidR="0097078F" w:rsidRPr="006E3466">
        <w:rPr>
          <w:rFonts w:ascii="Times New Roman" w:hAnsi="Times New Roman" w:cs="Times New Roman"/>
          <w:sz w:val="24"/>
          <w:szCs w:val="24"/>
        </w:rPr>
        <w:t>ayıs</w:t>
      </w:r>
      <w:r w:rsidRPr="006E3466">
        <w:rPr>
          <w:rFonts w:ascii="Times New Roman" w:hAnsi="Times New Roman" w:cs="Times New Roman"/>
          <w:sz w:val="24"/>
          <w:szCs w:val="24"/>
        </w:rPr>
        <w:t xml:space="preserve"> ayındaki</w:t>
      </w:r>
      <w:r w:rsidR="0097078F" w:rsidRPr="006E3466">
        <w:rPr>
          <w:rFonts w:ascii="Times New Roman" w:hAnsi="Times New Roman" w:cs="Times New Roman"/>
          <w:sz w:val="24"/>
          <w:szCs w:val="24"/>
        </w:rPr>
        <w:t xml:space="preserve"> gelirlerin çok yüksek olmasının nedeni</w:t>
      </w:r>
      <w:r w:rsidRPr="006E3466">
        <w:rPr>
          <w:rFonts w:ascii="Times New Roman" w:hAnsi="Times New Roman" w:cs="Times New Roman"/>
          <w:sz w:val="24"/>
          <w:szCs w:val="24"/>
        </w:rPr>
        <w:t xml:space="preserve"> devletçe karşılanan örgün öğretim harç gelirlerinin </w:t>
      </w:r>
      <w:r w:rsidR="002553A0" w:rsidRPr="006E3466">
        <w:rPr>
          <w:rFonts w:ascii="Times New Roman" w:hAnsi="Times New Roman" w:cs="Times New Roman"/>
          <w:sz w:val="24"/>
          <w:szCs w:val="24"/>
        </w:rPr>
        <w:t>bu aylarda</w:t>
      </w:r>
      <w:r w:rsidR="00D766C6" w:rsidRPr="006E3466">
        <w:rPr>
          <w:rFonts w:ascii="Times New Roman" w:hAnsi="Times New Roman" w:cs="Times New Roman"/>
          <w:sz w:val="24"/>
          <w:szCs w:val="24"/>
        </w:rPr>
        <w:t xml:space="preserve"> </w:t>
      </w:r>
      <w:r w:rsidR="00AF1D09" w:rsidRPr="006E3466">
        <w:rPr>
          <w:rFonts w:ascii="Times New Roman" w:hAnsi="Times New Roman" w:cs="Times New Roman"/>
          <w:sz w:val="24"/>
          <w:szCs w:val="24"/>
        </w:rPr>
        <w:t>gerçekleşmesinden</w:t>
      </w:r>
      <w:r w:rsidRPr="006E3466">
        <w:rPr>
          <w:rFonts w:ascii="Times New Roman" w:hAnsi="Times New Roman" w:cs="Times New Roman"/>
          <w:sz w:val="24"/>
          <w:szCs w:val="24"/>
        </w:rPr>
        <w:t xml:space="preserve"> kaynaklanmaktadır. Altı aylık gelir gerçekleşme sonuçlarına bakıldığında 201</w:t>
      </w:r>
      <w:r w:rsidR="00251617" w:rsidRPr="006E3466">
        <w:rPr>
          <w:rFonts w:ascii="Times New Roman" w:hAnsi="Times New Roman" w:cs="Times New Roman"/>
          <w:sz w:val="24"/>
          <w:szCs w:val="24"/>
        </w:rPr>
        <w:t>8</w:t>
      </w:r>
      <w:r w:rsidRPr="006E3466">
        <w:rPr>
          <w:rFonts w:ascii="Times New Roman" w:hAnsi="Times New Roman" w:cs="Times New Roman"/>
          <w:sz w:val="24"/>
          <w:szCs w:val="24"/>
        </w:rPr>
        <w:t xml:space="preserve"> yılında gelirlerin </w:t>
      </w:r>
      <w:r w:rsidR="00192B28" w:rsidRPr="006E3466">
        <w:rPr>
          <w:rFonts w:ascii="Times New Roman" w:hAnsi="Times New Roman" w:cs="Times New Roman"/>
          <w:sz w:val="24"/>
          <w:szCs w:val="24"/>
        </w:rPr>
        <w:t xml:space="preserve">önceki yıla göre </w:t>
      </w:r>
      <w:r w:rsidR="00251617" w:rsidRPr="006E3466">
        <w:rPr>
          <w:rFonts w:ascii="Times New Roman" w:hAnsi="Times New Roman" w:cs="Times New Roman"/>
          <w:sz w:val="24"/>
          <w:szCs w:val="24"/>
        </w:rPr>
        <w:t>azald</w:t>
      </w:r>
      <w:r w:rsidR="002553A0" w:rsidRPr="006E3466">
        <w:rPr>
          <w:rFonts w:ascii="Times New Roman" w:hAnsi="Times New Roman" w:cs="Times New Roman"/>
          <w:sz w:val="24"/>
          <w:szCs w:val="24"/>
        </w:rPr>
        <w:t>ığı</w:t>
      </w:r>
      <w:r w:rsidR="00D766C6" w:rsidRPr="006E3466">
        <w:rPr>
          <w:rFonts w:ascii="Times New Roman" w:hAnsi="Times New Roman" w:cs="Times New Roman"/>
          <w:sz w:val="24"/>
          <w:szCs w:val="24"/>
        </w:rPr>
        <w:t xml:space="preserve"> </w:t>
      </w:r>
      <w:r w:rsidRPr="006E3466">
        <w:rPr>
          <w:rFonts w:ascii="Times New Roman" w:hAnsi="Times New Roman" w:cs="Times New Roman"/>
          <w:sz w:val="24"/>
          <w:szCs w:val="24"/>
        </w:rPr>
        <w:t xml:space="preserve">görülmektedir.  </w:t>
      </w:r>
    </w:p>
    <w:p w:rsidR="00584420" w:rsidRPr="006E3466" w:rsidRDefault="00584420" w:rsidP="00424348">
      <w:pPr>
        <w:ind w:firstLine="709"/>
        <w:jc w:val="both"/>
        <w:rPr>
          <w:rFonts w:ascii="Times New Roman" w:hAnsi="Times New Roman" w:cs="Times New Roman"/>
          <w:sz w:val="24"/>
          <w:szCs w:val="24"/>
        </w:rPr>
      </w:pPr>
    </w:p>
    <w:p w:rsidR="005922B9" w:rsidRPr="006E3466" w:rsidRDefault="005922B9" w:rsidP="00424348">
      <w:pPr>
        <w:ind w:firstLine="709"/>
        <w:jc w:val="both"/>
        <w:rPr>
          <w:rFonts w:ascii="Times New Roman" w:hAnsi="Times New Roman" w:cs="Times New Roman"/>
          <w:sz w:val="24"/>
          <w:szCs w:val="24"/>
        </w:rPr>
      </w:pPr>
    </w:p>
    <w:p w:rsidR="005922B9" w:rsidRPr="006E3466" w:rsidRDefault="005922B9" w:rsidP="00424348">
      <w:pPr>
        <w:ind w:firstLine="709"/>
        <w:jc w:val="both"/>
        <w:rPr>
          <w:rFonts w:ascii="Times New Roman" w:hAnsi="Times New Roman" w:cs="Times New Roman"/>
          <w:sz w:val="24"/>
          <w:szCs w:val="24"/>
        </w:rPr>
      </w:pPr>
    </w:p>
    <w:p w:rsidR="005922B9" w:rsidRPr="006E3466" w:rsidRDefault="005922B9" w:rsidP="00424348">
      <w:pPr>
        <w:ind w:firstLine="709"/>
        <w:jc w:val="both"/>
        <w:rPr>
          <w:rFonts w:ascii="Times New Roman" w:hAnsi="Times New Roman" w:cs="Times New Roman"/>
          <w:sz w:val="24"/>
          <w:szCs w:val="24"/>
        </w:rPr>
      </w:pPr>
    </w:p>
    <w:p w:rsidR="005922B9" w:rsidRPr="006E3466" w:rsidRDefault="005922B9" w:rsidP="00424348">
      <w:pPr>
        <w:ind w:firstLine="709"/>
        <w:jc w:val="both"/>
        <w:rPr>
          <w:rFonts w:ascii="Times New Roman" w:hAnsi="Times New Roman" w:cs="Times New Roman"/>
          <w:sz w:val="24"/>
          <w:szCs w:val="24"/>
        </w:rPr>
      </w:pPr>
    </w:p>
    <w:p w:rsidR="00880C08" w:rsidRPr="006E3466" w:rsidRDefault="00880C08" w:rsidP="00424348">
      <w:pPr>
        <w:ind w:firstLine="709"/>
        <w:jc w:val="both"/>
        <w:rPr>
          <w:rFonts w:ascii="Times New Roman" w:hAnsi="Times New Roman" w:cs="Times New Roman"/>
          <w:sz w:val="24"/>
          <w:szCs w:val="24"/>
        </w:rPr>
      </w:pPr>
    </w:p>
    <w:p w:rsidR="00F76E68" w:rsidRPr="006E3466" w:rsidRDefault="00F76E68" w:rsidP="00424348">
      <w:pPr>
        <w:ind w:firstLine="709"/>
        <w:jc w:val="both"/>
        <w:rPr>
          <w:rFonts w:ascii="Times New Roman" w:hAnsi="Times New Roman" w:cs="Times New Roman"/>
          <w:sz w:val="24"/>
          <w:szCs w:val="24"/>
        </w:rPr>
      </w:pPr>
    </w:p>
    <w:p w:rsidR="00F76E68" w:rsidRPr="006E3466" w:rsidRDefault="00F76E68" w:rsidP="00424348">
      <w:pPr>
        <w:ind w:firstLine="709"/>
        <w:jc w:val="both"/>
        <w:rPr>
          <w:rFonts w:ascii="Times New Roman" w:hAnsi="Times New Roman" w:cs="Times New Roman"/>
          <w:sz w:val="24"/>
          <w:szCs w:val="24"/>
        </w:rPr>
      </w:pPr>
    </w:p>
    <w:p w:rsidR="00880C08" w:rsidRPr="006E3466" w:rsidRDefault="00880C08" w:rsidP="00424348">
      <w:pPr>
        <w:ind w:firstLine="709"/>
        <w:jc w:val="both"/>
        <w:rPr>
          <w:rFonts w:ascii="Times New Roman" w:hAnsi="Times New Roman" w:cs="Times New Roman"/>
          <w:sz w:val="24"/>
          <w:szCs w:val="24"/>
        </w:rPr>
      </w:pPr>
    </w:p>
    <w:p w:rsidR="00880C08" w:rsidRPr="006E3466" w:rsidRDefault="00880C08" w:rsidP="00424348">
      <w:pPr>
        <w:ind w:firstLine="709"/>
        <w:jc w:val="both"/>
        <w:rPr>
          <w:rFonts w:ascii="Times New Roman" w:hAnsi="Times New Roman" w:cs="Times New Roman"/>
          <w:sz w:val="24"/>
          <w:szCs w:val="24"/>
        </w:rPr>
      </w:pPr>
    </w:p>
    <w:p w:rsidR="00880C08" w:rsidRPr="006E3466" w:rsidRDefault="00880C08" w:rsidP="00424348">
      <w:pPr>
        <w:ind w:firstLine="709"/>
        <w:jc w:val="both"/>
        <w:rPr>
          <w:rFonts w:ascii="Times New Roman" w:hAnsi="Times New Roman" w:cs="Times New Roman"/>
          <w:sz w:val="24"/>
          <w:szCs w:val="24"/>
        </w:rPr>
      </w:pPr>
    </w:p>
    <w:p w:rsidR="00D20A76" w:rsidRPr="006E3466" w:rsidRDefault="00D20A76" w:rsidP="00424348">
      <w:pPr>
        <w:ind w:firstLine="709"/>
        <w:jc w:val="both"/>
        <w:rPr>
          <w:rFonts w:ascii="Times New Roman" w:hAnsi="Times New Roman" w:cs="Times New Roman"/>
          <w:sz w:val="24"/>
          <w:szCs w:val="24"/>
        </w:rPr>
      </w:pPr>
    </w:p>
    <w:p w:rsidR="00424348" w:rsidRPr="006E3466" w:rsidRDefault="00424348" w:rsidP="00424348">
      <w:pPr>
        <w:pStyle w:val="ListeParagraf"/>
        <w:numPr>
          <w:ilvl w:val="0"/>
          <w:numId w:val="1"/>
        </w:numPr>
        <w:ind w:left="0" w:firstLine="0"/>
        <w:jc w:val="both"/>
        <w:outlineLvl w:val="0"/>
        <w:rPr>
          <w:rFonts w:ascii="Times New Roman" w:hAnsi="Times New Roman" w:cs="Times New Roman"/>
          <w:sz w:val="24"/>
          <w:szCs w:val="24"/>
        </w:rPr>
      </w:pPr>
      <w:bookmarkStart w:id="100" w:name="_Toc330808372"/>
      <w:bookmarkStart w:id="101" w:name="_Toc362619611"/>
      <w:bookmarkStart w:id="102" w:name="_Toc362873277"/>
      <w:r w:rsidRPr="006E3466">
        <w:rPr>
          <w:rFonts w:ascii="Times New Roman" w:hAnsi="Times New Roman" w:cs="Times New Roman"/>
          <w:b/>
          <w:sz w:val="24"/>
          <w:szCs w:val="24"/>
        </w:rPr>
        <w:t>OCAK – HAZİRAN DÖNEMİNDE YÜRÜTÜLEN FAALİYETLER</w:t>
      </w:r>
      <w:bookmarkEnd w:id="100"/>
      <w:bookmarkEnd w:id="101"/>
      <w:bookmarkEnd w:id="102"/>
    </w:p>
    <w:p w:rsidR="00424348" w:rsidRPr="006E3466" w:rsidRDefault="00424348" w:rsidP="00424348">
      <w:pPr>
        <w:ind w:firstLine="708"/>
        <w:jc w:val="both"/>
        <w:rPr>
          <w:rFonts w:ascii="Times New Roman" w:hAnsi="Times New Roman" w:cs="Times New Roman"/>
          <w:sz w:val="24"/>
          <w:szCs w:val="24"/>
        </w:rPr>
      </w:pPr>
    </w:p>
    <w:p w:rsidR="002E3848" w:rsidRPr="006E3466" w:rsidRDefault="00424348" w:rsidP="00F90747">
      <w:pPr>
        <w:pStyle w:val="ListeParagraf"/>
        <w:ind w:left="0" w:firstLine="567"/>
        <w:jc w:val="both"/>
        <w:rPr>
          <w:rFonts w:ascii="Times New Roman" w:hAnsi="Times New Roman" w:cs="Times New Roman"/>
          <w:color w:val="000000" w:themeColor="text1"/>
          <w:sz w:val="24"/>
          <w:szCs w:val="24"/>
        </w:rPr>
      </w:pPr>
      <w:r w:rsidRPr="006E3466">
        <w:rPr>
          <w:rFonts w:ascii="Times New Roman" w:hAnsi="Times New Roman" w:cs="Times New Roman"/>
          <w:color w:val="000000" w:themeColor="text1"/>
          <w:sz w:val="24"/>
          <w:szCs w:val="24"/>
        </w:rPr>
        <w:t>Ocak – Haziran döneminde</w:t>
      </w:r>
      <w:r w:rsidR="001D491A" w:rsidRPr="006E3466">
        <w:rPr>
          <w:rFonts w:ascii="Times New Roman" w:hAnsi="Times New Roman" w:cs="Times New Roman"/>
          <w:color w:val="000000" w:themeColor="text1"/>
          <w:sz w:val="24"/>
          <w:szCs w:val="24"/>
        </w:rPr>
        <w:t xml:space="preserve"> Üniversitemiz vizyon ve misyonunda ilan ettiği gibi </w:t>
      </w:r>
      <w:r w:rsidR="00EF0BE9" w:rsidRPr="006E3466">
        <w:rPr>
          <w:rFonts w:ascii="Times New Roman" w:hAnsi="Times New Roman" w:cs="Times New Roman"/>
          <w:color w:val="000000" w:themeColor="text1"/>
          <w:sz w:val="24"/>
          <w:szCs w:val="24"/>
        </w:rPr>
        <w:t>tüm enerjisiyle eğitim ve öğretimin hizmetlerin</w:t>
      </w:r>
      <w:r w:rsidR="00336211" w:rsidRPr="006E3466">
        <w:rPr>
          <w:rFonts w:ascii="Times New Roman" w:hAnsi="Times New Roman" w:cs="Times New Roman"/>
          <w:color w:val="000000" w:themeColor="text1"/>
          <w:sz w:val="24"/>
          <w:szCs w:val="24"/>
        </w:rPr>
        <w:t xml:space="preserve">in daha kaliteli </w:t>
      </w:r>
      <w:r w:rsidR="00EF0BE9" w:rsidRPr="006E3466">
        <w:rPr>
          <w:rFonts w:ascii="Times New Roman" w:hAnsi="Times New Roman" w:cs="Times New Roman"/>
          <w:color w:val="000000" w:themeColor="text1"/>
          <w:sz w:val="24"/>
          <w:szCs w:val="24"/>
        </w:rPr>
        <w:t>devam etm</w:t>
      </w:r>
      <w:r w:rsidR="00336211" w:rsidRPr="006E3466">
        <w:rPr>
          <w:rFonts w:ascii="Times New Roman" w:hAnsi="Times New Roman" w:cs="Times New Roman"/>
          <w:color w:val="000000" w:themeColor="text1"/>
          <w:sz w:val="24"/>
          <w:szCs w:val="24"/>
        </w:rPr>
        <w:t>esine çalışılmıştır</w:t>
      </w:r>
      <w:r w:rsidR="002E3848" w:rsidRPr="006E3466">
        <w:rPr>
          <w:rFonts w:ascii="Times New Roman" w:hAnsi="Times New Roman" w:cs="Times New Roman"/>
          <w:color w:val="000000" w:themeColor="text1"/>
          <w:sz w:val="24"/>
          <w:szCs w:val="24"/>
        </w:rPr>
        <w:t xml:space="preserve">. Bu kapsamda </w:t>
      </w:r>
      <w:r w:rsidR="00E30B78" w:rsidRPr="006E3466">
        <w:rPr>
          <w:rFonts w:ascii="Times New Roman" w:hAnsi="Times New Roman" w:cs="Times New Roman"/>
          <w:color w:val="000000" w:themeColor="text1"/>
          <w:sz w:val="24"/>
          <w:szCs w:val="24"/>
        </w:rPr>
        <w:t>performans programında yer alan aşağıdaki f</w:t>
      </w:r>
      <w:r w:rsidR="002E3848" w:rsidRPr="006E3466">
        <w:rPr>
          <w:rFonts w:ascii="Times New Roman" w:hAnsi="Times New Roman" w:cs="Times New Roman"/>
          <w:color w:val="000000" w:themeColor="text1"/>
          <w:sz w:val="24"/>
          <w:szCs w:val="24"/>
        </w:rPr>
        <w:t>aaliyetler</w:t>
      </w:r>
      <w:r w:rsidR="00E30B78" w:rsidRPr="006E3466">
        <w:rPr>
          <w:rFonts w:ascii="Times New Roman" w:hAnsi="Times New Roman" w:cs="Times New Roman"/>
          <w:color w:val="000000" w:themeColor="text1"/>
          <w:sz w:val="24"/>
          <w:szCs w:val="24"/>
        </w:rPr>
        <w:t xml:space="preserve"> yürütülmektedir.</w:t>
      </w:r>
    </w:p>
    <w:p w:rsidR="002E3848" w:rsidRPr="006E3466" w:rsidRDefault="002E3848" w:rsidP="00A8750C">
      <w:pPr>
        <w:pStyle w:val="ListeParagraf"/>
        <w:jc w:val="both"/>
        <w:rPr>
          <w:rFonts w:ascii="Times New Roman" w:hAnsi="Times New Roman" w:cs="Times New Roman"/>
          <w:color w:val="000000" w:themeColor="text1"/>
          <w:sz w:val="24"/>
          <w:szCs w:val="24"/>
        </w:rPr>
      </w:pPr>
    </w:p>
    <w:tbl>
      <w:tblPr>
        <w:tblStyle w:val="TabloKlavuzu"/>
        <w:tblW w:w="8703" w:type="dxa"/>
        <w:tblInd w:w="720" w:type="dxa"/>
        <w:tblLook w:val="04A0"/>
      </w:tblPr>
      <w:tblGrid>
        <w:gridCol w:w="819"/>
        <w:gridCol w:w="7884"/>
      </w:tblGrid>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Eğitim Fakültesi ile anlaşmalı formasyon derslerinin verilmesi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içi veya yurt dışı konularında uzman öğretim elemanları ile işbirliğinde bulunulması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Üniversitede öğretim üyelerinin araştırma konularının belirlenmesine yönelik veri tabanın oluşturulması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Mesleki gelişim amaçlı hizmet içi eğitimler düzenlenmesi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Bologna süreci hakkında geniş bilgilendirme toplantıları yapılması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Anabilim dalları hakkında her yıl bilgi alınarak gelişime bağlı olarak yeni programların açılmasının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Üniversitenin hedeflerine bağlı olarak öğretim üyelerinin destek personellerinin belirlenmesi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Akademik personelin yeni yöntem ve yaklaşımlarla ilgili eğitim programına alınması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Akademik personelin yurt dışında eğitim ve araştırma deneyimi kazanmasının sağlanması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Akademik personelin mesleki deneyimini zenginleştirecek yurtiçi ve yurt dışı bilimsel faaliyetlere özendirilmesi ve desteklenmesi</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Akademik personelin yabancı dil öğrenimi ile ilgili sorunlarının çözümü amacıyla gerekli proje ve programların başlatılması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Bölümlerin araştırma görevlisi sayısının standartlarının belirlenmesi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içi konferanslara ve diğer akademik faaliyetlere katılımın teşvik edilmesi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dışı üniversitelerle anlaşma yapmak suretiyle, dil eğitiminin gelişiminin sağlanması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Doktora programlarının arttırılması ve yurt içi/yurt dışındaki üniversitelerde doktorayı bitiren öğrencilerle temas kurulması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Birimlerdeki personelin sayısı için Maliye Bakanlığı’ndan istek yapılması</w:t>
            </w:r>
          </w:p>
        </w:tc>
      </w:tr>
      <w:tr w:rsidR="00C90819" w:rsidRPr="006E3466" w:rsidTr="00B24CB2">
        <w:trPr>
          <w:trHeight w:val="1119"/>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 öğrencilerinin İl Sanayi ve Ticaret Odaları, M.K.E., Orta Anadolu Rafinerisi başta olmak üzere sektörel kuruluşlarla antlaşmalar sağlanarak, piyasaya yönelik pratik beceriler kazandırılmasının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18</w:t>
            </w:r>
          </w:p>
        </w:tc>
        <w:tc>
          <w:tcPr>
            <w:tcW w:w="7884" w:type="dxa"/>
            <w:hideMark/>
          </w:tcPr>
          <w:p w:rsidR="00C90819" w:rsidRPr="006E3466" w:rsidRDefault="00C90819" w:rsidP="00AF1D0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Fen–Edebiyat Fakültesinin devam eden inşaatlarının tamamlanması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Açık ve kapalı spor komplekslerinin tamamlanması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lastRenderedPageBreak/>
              <w:t>20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Eğitim ve İslami İlimler Fakülteleri ile çeşitli projelerinin yaptırılması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Projesi tamamlanmış bina inşaatlarının bitirilmesi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Isı merkezindeki ünitelere ilaveler yapılması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Kampüs içi taşıt ve yaya yollarının güvenli ve engelli ulaşımına izin verecek şekilde iyileştirilmesi ve altyapının güçlendirilmesi.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Çevre aydınlatmalarının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Peyzaj ve çevre düzenleme işlerinin yapılması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Derslik, amfi, seminer, konferans salonu v.b. alanların teknolojik eğitim öğretim araçları (Projeksiyon, bilgisayar v.b.) ile donatımının tamamlanması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Derslik, laboratuvar, atölye, uygulama ve performans alanı gibi ortamların teknolojik donanımlarının güncel gelişmelere uygun şekilde yenilenmesi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Derslik ve laboratuvar ihtiyaçlarının tespit edilerek taleplerin karşılanması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29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 uygulamaları, teknik geziler ve sosyal faaliyetlerdeki seyahatlerde kullanılacak büyük otobüslerin temin edilmesi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Binaların ve arazilerin onarım ve bakımlarının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Bilgi işlem altyapısının güçlendirilmesi</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Güncel lisanslı yazılımların ve donanımların eğitim öğretim ve araştırma faaliyetlerinde kullanımının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Ulusal ve uluslararası veri tabanlarına erişimin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Yazılı materyaller haricindeki materyallerin kullanımının yaygınlaştırılması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Kütüphaneler arası yardımlaşmanın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Elektronik Dokümantasyon Sisteminin kurulması ve kullanılması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Türkiye Yüksek Öğretim Yeterlilikler ve Bologna Çalışmaları Çerçevesinde Temel Alan yeterliliklerinin öğretim programlarına uyarlanması ve uluslararası düzeyde standartlaşma çalışmalarının tamamlanması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Programların Avrupa Kredi Transfer Sistemine (ECTS) uygunluğunun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39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Programların akreditasyonunun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Üniversitemizin Diploma Eki Etiketi (Diploma Eki) başvurusunda bulunması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ECTS etiketi başvurusunda bulunulması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Programlarda öğrencilerin farklı alanlarda ders alabilmelerine olanak veren esnekliğin sağlanması ve sürecin etkililiğinin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Yandal ve çift anadal programlarının her düzeydeki birimlerce desteklenmesi ve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Yandal ve çift anadal programlarından yararlanan öğrenci sayısının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Programların çift anadal ve yandal öğrenci sayılarının ve başarılarının izlenmesi ve gerekli istatistiklerin tutularak hedeflerin belirlenmesi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Disiplinlerarası lisans ve lisansüstü program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lastRenderedPageBreak/>
              <w:t>47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Programlarda mesleki alanlara uygun seçmeli ders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Bölgenin potansiyelini geliştirici bölüm ve programların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49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Mezuniyet sonrası iş potansiyeline uygun bölüm ve programların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Ülkenin ihtiyaçlarına uygun yeni lisansüstü programların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Uluslararası ortak program oluşturmak amacıyla yapılacak yurtdışı temaslar için destek sağlanması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Uluslararası ortak diploma programı açma potansiyeli olan birimlerle her yıl en az bir defa toplantı yapılması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Uluslararası ortak program için ders programı ve diploma koşullarının belirlenerek ortaklıkların oluşturulması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Üniversiteye yeni başlayan öğrencileri programlara hazırlama prosedür ve uygulamalarının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Danışman başına düşen öğrenci sayısının AB Yükseköğretim normlarına uyumlu hale getirilmesi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Kariyer merkezi kurularak öğrencilerin mesleki yönelimlerine yardımcı olunması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Öğrencilerin eğitimleri ile ilgili sektörlerde staj yapmasının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Öğrencilere uluslararası kuruluşlarda staj olanaklarının sunulması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59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Stajın zorunlu olduğu programlarda staj değerlendirme süreci ve çıktılarının eğitime dahil edilmesi, staj süreç ve sonuçlarının paylaşılması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Öğrencilerin lisans ve lisansüstü düzeyde proje ve araştırma çalışmalarına sürekli bir şekilde katılımların arttırılması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Öğrencilerin bilimsel kongre, sempozyum, çalıştay, konferans, seminer ve panel gibi bilimsel etkinliklere aktif katılımının desteklenmesi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Yabancı dil hazırlık eğitimi verilen program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Programlara seçmeli ders olarak mesleki yabancı dil derslerinin eklenmesi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Öğrencilere ders dışında yabancı dil öğrenim fırsatının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Uluslararası öğrenci değişim programlarına katılan öğrenci sayısının arttırılması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Uzaktan eğitim merkezinin alt yapı imkânlarının güçlendirilmesi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Ön lisans seviyesinde uzaktan eğitim veren program sayısının arttırılması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Ön lisans seviyesinde uzaktan eğitimde verilen ders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69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Lisans ve yüksek lisans seviyesinde uzaktan eğitim programlarının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Lisans ve yüksek lisans seviyesinde uzaktan eğitimle ders verilmesi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Uzaktan Eğitim Merkezinde görevlendirilen kalifiye personel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Ön lisans, Lisans seviyesinde verilmekte olan 5i derslerinin uzaktan eğitim yöntemiyle verilmesi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Uzaktan eğitim yöntemi ile verilen yaşam boyu eğitim sertifika programlarının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lastRenderedPageBreak/>
              <w:t>74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içi ve yurt dışı Üniversiteler arası uzaktan eğitim ortak programlarının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Sürekli eğitim merkezi kapsamında açılan sertifika programlarının sayısının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Eğitim hizmeti verilen engelli öğrenci oranının ve yeterlilik seviyesinin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Öğrenme-öğretme sürecine yönelik öğrenci memnuniyet anketi düzenlenerek sürecin sürekli olarak geliştirilmesi ve memnuniyetin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Mezunlara yönelik memnuniyet anketi düzenlenerek öğrenme-öğretme sürecinin sürekli olarak geliştirilmesi ve memnuniyetin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79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Akademik personele yönelik memnuniyet anketi düzenlenerek öğrenme-öğretme sürecinin sürekli olarak geliştirilmesi ve memnuniyetin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Birim yöneticilerine yönelik memnuniyet anketi düzenlenerek öğrenme-öğretme sürecinin sürekli olarak geliştirilmesi ve memnuniyetin artırılması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Dış paydaşlara (Staj yapılan kurumlar v.b.) yönelik memnuniyet anketi düzenlenmesi ve memnuniyetin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Programların resmi web sayfasında yabancı dilde tanıtımının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Yabancı öğrencilere memnuniyet anketi düzenlenmesi ve memnuniyetlerinin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Türk Cumhuriyetleri ve akraba topluluklardaki yükseköğretim kurumları ile ortak anlaşmalar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Türk Cumhuriyetleri ve akraba topluluklardaki eğitim fuarlarına katılımın sağlanması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Araştırma ve geliştirme çalışanlarının sayı ve yeterliliğini artıracak çalışmaların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Araştırma ve geliştirme çalışmalarının çevresel ve ulusal ihtiyaçları karşılayacak hale getirilmesi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Araştırma ve geliştirme için daha fazla kaynak ayırmak.</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89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Araştırma ve geliştirme çalışmalarının oluşturulmasında ve yürütülmesinde paydaşlarla kurulan ilişkilerin artması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SCI, SSCI, AHCI, SCI-Expanded ve diğer indekslere giren bilimsel dergilerde yayınlar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TÜBİTAK, SAN-TEZ ve BAP destekli proje sayısının arttırılması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AB, Dünya Bankası ve diğer yurt dışı kurum ve kuruluşlar tarafından desteklenecek projeler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Bölgesel ve ulusal düzeyde sosyal sorumluluk projelerinin geliştirilmesi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Bölgesel sorunların ve potansiyelin tespit edilmesine yönelik bilimsel çalışma ve projelerin geliştirilmesi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Bilimsel çalışma ve projelerin patent başvurularıyla sonuçlandırılması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Diğer üniversitelerle ortak lisans üstü programların açılması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Uluslararası kabul gören niteliklerdeki belgelere (DE Etiketi, AKTS Etiketi, ABET Akreditasyonu vb) sahip kurumlarla bilimsel işbirliklerinin kurulması ve yürütülmesinin teşvik edilmesidir.</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lastRenderedPageBreak/>
              <w:t>98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dışındaki kurumlarda staj olanaklarının artırılması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99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Ulusal ve uluslararası alanda bilimsel kongrelere ev sahipliği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Yurt içi ve yurt dışı üniversitelerle sosyal, kültürel, sanatsal ve sportif etkinlikler yapılması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 tarafından gerçekleştirilecek aktivitelere ilişkin paydaşlara web sayfası yazılı basın ve soysal medya aracılığıyla bilgi verilmesi</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Üniversitenin tanıtımında başarılı olan akademik birimlerin, öğretim elemanlarına veya öğrencilere yönelik tanıtım çalışmalarının planlanması ve uygulanması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Ulusal ve uluslararası proje yapmayı özendirmek amacıyla düzenlenen etkinlik sayısını her yıl düzenli olarak artırmak</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Görsel medyada Üniversitenin daha yaygın olarak tanıtılması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Üniversitemizin ve tüm birimlerin tanıtımının düzenli olarak yapılması ve belgelenmesi; ulusal ve uluslararası tanıtım fuarlarına katılımın sağlanması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Bölgedeki kamu ve özel sektör, sivil toplum örgütü ve medya kuruluşlarıyla işbirliğine gidilerek bölge halkına yönelik kurslar, seminerler, eğitim ve televizyon programları düzenlenmesi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Bölge halkının katılımda bulunacağı sosyal, kültürel ve sportif aktivitelere ağırlık verilmesi</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Öğrenci kulüplerinin etkinliklerinin artırılması ve bu etkinliklerin belgelenerek düzenli bir şekilde rapor edilmesinin sağlanması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109</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Fen ve Mühendislik  Bilimleri, Sağlık Bilimleri, Sosyal Bilimler ve MYO ile ilgili ulusal öğrenci kongrelerinin düzenlenmesi</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110</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Burs, eğitim ve yemek yardımı ve kısmi zamanlı öğrenci çalıştırma programından faydalandırılan öğrenci sayısının arttırılması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111</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Mezun etkinliklerinin arttırılması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112</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Hasta memnuniyet anketlerinin periyodik olarak yapılması, değerlendirilmesi, ilgililere sunulması, değerlendirmelere göre yapılan iyileştirmelerin belgelenmesi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113</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Üçüncü basamak koşullarında modern acil servis yapılanmasının oluşturulması</w:t>
            </w:r>
          </w:p>
        </w:tc>
      </w:tr>
      <w:tr w:rsidR="00C90819" w:rsidRPr="006E3466" w:rsidTr="00B24CB2">
        <w:trPr>
          <w:trHeight w:val="747"/>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114</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Sağlık hizmetinin çeşitlendirilmesine ve etkinleştirilmesine yönelik yeni ünite ve birimlerin kurulması ile üst ihtisas gerektiren yeni kliniklerin ve polikliniklerin açılması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115</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Çevrenin fiziki biçimlenişine rasyonel doğrultuda yön veren akademik çalışmalar yapılması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116</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Çevre bilincinin yerleştirilmesine yönelik bilimsel etkinliklerde bulunulması</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117</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Bilim, Kültür ve Sanat Günleri düzenlenmesi</w:t>
            </w:r>
          </w:p>
        </w:tc>
      </w:tr>
      <w:tr w:rsidR="00C90819" w:rsidRPr="006E3466" w:rsidTr="00B24CB2">
        <w:trPr>
          <w:trHeight w:val="373"/>
        </w:trPr>
        <w:tc>
          <w:tcPr>
            <w:tcW w:w="819" w:type="dxa"/>
            <w:noWrap/>
            <w:hideMark/>
          </w:tcPr>
          <w:p w:rsidR="00C90819" w:rsidRPr="006E3466" w:rsidRDefault="00C90819" w:rsidP="00C90819">
            <w:pPr>
              <w:jc w:val="cente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118</w:t>
            </w:r>
          </w:p>
        </w:tc>
        <w:tc>
          <w:tcPr>
            <w:tcW w:w="7884" w:type="dxa"/>
            <w:hideMark/>
          </w:tcPr>
          <w:p w:rsidR="00C90819" w:rsidRPr="006E3466" w:rsidRDefault="00C90819" w:rsidP="00C90819">
            <w:pPr>
              <w:rPr>
                <w:rFonts w:ascii="Times New Roman" w:eastAsia="Times New Roman" w:hAnsi="Times New Roman" w:cs="Times New Roman"/>
                <w:sz w:val="24"/>
                <w:szCs w:val="24"/>
                <w:lang w:eastAsia="tr-TR"/>
              </w:rPr>
            </w:pPr>
            <w:r w:rsidRPr="006E3466">
              <w:rPr>
                <w:rFonts w:ascii="Times New Roman" w:eastAsia="Times New Roman" w:hAnsi="Times New Roman" w:cs="Times New Roman"/>
                <w:sz w:val="24"/>
                <w:szCs w:val="24"/>
                <w:lang w:eastAsia="tr-TR"/>
              </w:rPr>
              <w:t>Tarih ve Güzel Sanatlar Günleri düzenlenmesi</w:t>
            </w:r>
          </w:p>
        </w:tc>
      </w:tr>
    </w:tbl>
    <w:p w:rsidR="00852A07" w:rsidRPr="006E3466" w:rsidRDefault="00852A07" w:rsidP="00A8750C">
      <w:pPr>
        <w:pStyle w:val="ListeParagraf"/>
        <w:jc w:val="both"/>
        <w:rPr>
          <w:rFonts w:ascii="Times New Roman" w:hAnsi="Times New Roman" w:cs="Times New Roman"/>
          <w:b/>
          <w:color w:val="000000" w:themeColor="text1"/>
          <w:sz w:val="24"/>
          <w:szCs w:val="24"/>
        </w:rPr>
      </w:pPr>
    </w:p>
    <w:p w:rsidR="00B24CB2" w:rsidRPr="006E3466" w:rsidRDefault="00B24CB2" w:rsidP="00A8750C">
      <w:pPr>
        <w:pStyle w:val="ListeParagraf"/>
        <w:jc w:val="both"/>
        <w:rPr>
          <w:rFonts w:ascii="Times New Roman" w:hAnsi="Times New Roman" w:cs="Times New Roman"/>
          <w:b/>
          <w:color w:val="000000" w:themeColor="text1"/>
          <w:sz w:val="24"/>
          <w:szCs w:val="24"/>
        </w:rPr>
      </w:pPr>
    </w:p>
    <w:p w:rsidR="00B24CB2" w:rsidRPr="006E3466" w:rsidRDefault="00B24CB2" w:rsidP="00A8750C">
      <w:pPr>
        <w:pStyle w:val="ListeParagraf"/>
        <w:jc w:val="both"/>
        <w:rPr>
          <w:rFonts w:ascii="Times New Roman" w:hAnsi="Times New Roman" w:cs="Times New Roman"/>
          <w:b/>
          <w:color w:val="000000" w:themeColor="text1"/>
          <w:sz w:val="24"/>
          <w:szCs w:val="24"/>
        </w:rPr>
      </w:pPr>
    </w:p>
    <w:p w:rsidR="00B24CB2" w:rsidRPr="006E3466" w:rsidRDefault="00B24CB2" w:rsidP="00A8750C">
      <w:pPr>
        <w:pStyle w:val="ListeParagraf"/>
        <w:jc w:val="both"/>
        <w:rPr>
          <w:rFonts w:ascii="Times New Roman" w:hAnsi="Times New Roman" w:cs="Times New Roman"/>
          <w:b/>
          <w:color w:val="000000" w:themeColor="text1"/>
          <w:sz w:val="24"/>
          <w:szCs w:val="24"/>
        </w:rPr>
      </w:pPr>
    </w:p>
    <w:p w:rsidR="00B24CB2" w:rsidRPr="006E3466" w:rsidRDefault="00B24CB2" w:rsidP="00A8750C">
      <w:pPr>
        <w:pStyle w:val="ListeParagraf"/>
        <w:jc w:val="both"/>
        <w:rPr>
          <w:rFonts w:ascii="Times New Roman" w:hAnsi="Times New Roman" w:cs="Times New Roman"/>
          <w:b/>
          <w:color w:val="000000" w:themeColor="text1"/>
          <w:sz w:val="24"/>
          <w:szCs w:val="24"/>
        </w:rPr>
      </w:pPr>
    </w:p>
    <w:p w:rsidR="00B24CB2" w:rsidRPr="006E3466" w:rsidRDefault="00B24CB2" w:rsidP="00A8750C">
      <w:pPr>
        <w:pStyle w:val="ListeParagraf"/>
        <w:jc w:val="both"/>
        <w:rPr>
          <w:rFonts w:ascii="Times New Roman" w:hAnsi="Times New Roman" w:cs="Times New Roman"/>
          <w:b/>
          <w:color w:val="000000" w:themeColor="text1"/>
          <w:sz w:val="24"/>
          <w:szCs w:val="24"/>
        </w:rPr>
      </w:pPr>
    </w:p>
    <w:p w:rsidR="00424348" w:rsidRPr="006E3466" w:rsidRDefault="00424348" w:rsidP="00424348">
      <w:pPr>
        <w:pStyle w:val="ListeParagraf"/>
        <w:numPr>
          <w:ilvl w:val="0"/>
          <w:numId w:val="1"/>
        </w:numPr>
        <w:jc w:val="both"/>
        <w:outlineLvl w:val="0"/>
        <w:rPr>
          <w:rFonts w:ascii="Times New Roman" w:hAnsi="Times New Roman" w:cs="Times New Roman"/>
          <w:b/>
          <w:sz w:val="24"/>
          <w:szCs w:val="24"/>
        </w:rPr>
      </w:pPr>
      <w:bookmarkStart w:id="103" w:name="_Toc330808373"/>
      <w:bookmarkStart w:id="104" w:name="_Toc362619612"/>
      <w:bookmarkStart w:id="105" w:name="_Toc362873278"/>
      <w:r w:rsidRPr="006E3466">
        <w:rPr>
          <w:rFonts w:ascii="Times New Roman" w:hAnsi="Times New Roman" w:cs="Times New Roman"/>
          <w:b/>
          <w:sz w:val="24"/>
          <w:szCs w:val="24"/>
        </w:rPr>
        <w:t>TEMMUZ – ARALIK DÖNEMİNE İLİŞKİN BEKLENTİLER VE FAALİYETLER</w:t>
      </w:r>
      <w:bookmarkEnd w:id="103"/>
      <w:bookmarkEnd w:id="104"/>
      <w:bookmarkEnd w:id="105"/>
    </w:p>
    <w:p w:rsidR="00A8750C" w:rsidRPr="006E3466" w:rsidRDefault="00A8750C" w:rsidP="00A8750C">
      <w:pPr>
        <w:pStyle w:val="ListeParagraf"/>
        <w:ind w:left="1080"/>
        <w:jc w:val="both"/>
        <w:outlineLvl w:val="0"/>
        <w:rPr>
          <w:rFonts w:ascii="Times New Roman" w:hAnsi="Times New Roman" w:cs="Times New Roman"/>
          <w:b/>
          <w:sz w:val="24"/>
          <w:szCs w:val="24"/>
        </w:rPr>
      </w:pPr>
    </w:p>
    <w:p w:rsidR="00A8750C" w:rsidRPr="006E3466" w:rsidRDefault="00C736D8" w:rsidP="00F76E68">
      <w:pPr>
        <w:pStyle w:val="ListeParagraf"/>
        <w:ind w:left="0" w:firstLine="708"/>
        <w:jc w:val="both"/>
        <w:rPr>
          <w:rFonts w:ascii="Times New Roman" w:hAnsi="Times New Roman" w:cs="Times New Roman"/>
          <w:sz w:val="24"/>
          <w:szCs w:val="24"/>
        </w:rPr>
      </w:pPr>
      <w:r w:rsidRPr="006E3466">
        <w:rPr>
          <w:rFonts w:ascii="Times New Roman" w:hAnsi="Times New Roman" w:cs="Times New Roman"/>
          <w:sz w:val="24"/>
          <w:szCs w:val="24"/>
        </w:rPr>
        <w:t>Eğitim ve ö</w:t>
      </w:r>
      <w:r w:rsidR="00446330" w:rsidRPr="006E3466">
        <w:rPr>
          <w:rFonts w:ascii="Times New Roman" w:hAnsi="Times New Roman" w:cs="Times New Roman"/>
          <w:sz w:val="24"/>
          <w:szCs w:val="24"/>
        </w:rPr>
        <w:t xml:space="preserve">ğretimin </w:t>
      </w:r>
      <w:r w:rsidR="00311732" w:rsidRPr="006E3466">
        <w:rPr>
          <w:rFonts w:ascii="Times New Roman" w:hAnsi="Times New Roman" w:cs="Times New Roman"/>
          <w:sz w:val="24"/>
          <w:szCs w:val="24"/>
        </w:rPr>
        <w:t>sürdürülebilmesi için Ocak-Haziran döneminde yürütülen faaliyetler kalite yönetim sistemi içerisinde sürekli iyileştirilerek Temmuz-Aralık döneminde</w:t>
      </w:r>
      <w:r w:rsidR="00F21AB9" w:rsidRPr="006E3466">
        <w:rPr>
          <w:rFonts w:ascii="Times New Roman" w:hAnsi="Times New Roman" w:cs="Times New Roman"/>
          <w:sz w:val="24"/>
          <w:szCs w:val="24"/>
        </w:rPr>
        <w:t xml:space="preserve"> sunulmasına devam edilmesi planlanmaktadır.</w:t>
      </w:r>
    </w:p>
    <w:p w:rsidR="00C16D2D" w:rsidRPr="006E3466" w:rsidRDefault="00C16D2D" w:rsidP="00F21AB9">
      <w:pPr>
        <w:jc w:val="both"/>
        <w:rPr>
          <w:rFonts w:ascii="Times New Roman" w:hAnsi="Times New Roman" w:cs="Times New Roman"/>
          <w:color w:val="FF0000"/>
          <w:sz w:val="24"/>
          <w:szCs w:val="24"/>
        </w:rPr>
      </w:pPr>
    </w:p>
    <w:p w:rsidR="00424348" w:rsidRPr="006E3466" w:rsidRDefault="00424348" w:rsidP="00424348">
      <w:pPr>
        <w:pStyle w:val="ListeParagraf"/>
        <w:numPr>
          <w:ilvl w:val="0"/>
          <w:numId w:val="6"/>
        </w:numPr>
        <w:jc w:val="both"/>
        <w:outlineLvl w:val="1"/>
        <w:rPr>
          <w:rFonts w:ascii="Times New Roman" w:hAnsi="Times New Roman" w:cs="Times New Roman"/>
          <w:b/>
          <w:color w:val="FF0000"/>
          <w:sz w:val="24"/>
          <w:szCs w:val="24"/>
        </w:rPr>
      </w:pPr>
      <w:bookmarkStart w:id="106" w:name="_Toc330808374"/>
      <w:bookmarkStart w:id="107" w:name="_Toc362619613"/>
      <w:bookmarkStart w:id="108" w:name="_Toc362873279"/>
      <w:r w:rsidRPr="006E3466">
        <w:rPr>
          <w:rFonts w:ascii="Times New Roman" w:hAnsi="Times New Roman" w:cs="Times New Roman"/>
          <w:b/>
          <w:color w:val="FF0000"/>
          <w:sz w:val="24"/>
          <w:szCs w:val="24"/>
        </w:rPr>
        <w:t>Bütçe Giderleri</w:t>
      </w:r>
      <w:bookmarkEnd w:id="106"/>
      <w:bookmarkEnd w:id="107"/>
      <w:bookmarkEnd w:id="108"/>
    </w:p>
    <w:p w:rsidR="00424348" w:rsidRPr="006E3466" w:rsidRDefault="0042434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Ocak-Haziran döneminde </w:t>
      </w:r>
      <w:r w:rsidR="00800784" w:rsidRPr="006E3466">
        <w:rPr>
          <w:rFonts w:ascii="Times New Roman" w:hAnsi="Times New Roman" w:cs="Times New Roman"/>
          <w:sz w:val="24"/>
          <w:szCs w:val="24"/>
        </w:rPr>
        <w:t xml:space="preserve">personel giderlerinde </w:t>
      </w:r>
      <w:r w:rsidRPr="006E3466">
        <w:rPr>
          <w:rFonts w:ascii="Times New Roman" w:hAnsi="Times New Roman" w:cs="Times New Roman"/>
          <w:sz w:val="24"/>
          <w:szCs w:val="24"/>
        </w:rPr>
        <w:t>ödeneğin yaklaşık %</w:t>
      </w:r>
      <w:r w:rsidR="008231E0" w:rsidRPr="006E3466">
        <w:rPr>
          <w:rFonts w:ascii="Times New Roman" w:hAnsi="Times New Roman" w:cs="Times New Roman"/>
          <w:sz w:val="24"/>
          <w:szCs w:val="24"/>
        </w:rPr>
        <w:t xml:space="preserve"> 5</w:t>
      </w:r>
      <w:r w:rsidR="008064BD" w:rsidRPr="006E3466">
        <w:rPr>
          <w:rFonts w:ascii="Times New Roman" w:hAnsi="Times New Roman" w:cs="Times New Roman"/>
          <w:sz w:val="24"/>
          <w:szCs w:val="24"/>
        </w:rPr>
        <w:t>2</w:t>
      </w:r>
      <w:r w:rsidRPr="006E3466">
        <w:rPr>
          <w:rFonts w:ascii="Times New Roman" w:hAnsi="Times New Roman" w:cs="Times New Roman"/>
          <w:sz w:val="24"/>
          <w:szCs w:val="24"/>
        </w:rPr>
        <w:t>’l</w:t>
      </w:r>
      <w:r w:rsidR="00BB6BD8" w:rsidRPr="006E3466">
        <w:rPr>
          <w:rFonts w:ascii="Times New Roman" w:hAnsi="Times New Roman" w:cs="Times New Roman"/>
          <w:sz w:val="24"/>
          <w:szCs w:val="24"/>
        </w:rPr>
        <w:t>ik</w:t>
      </w:r>
      <w:r w:rsidRPr="006E3466">
        <w:rPr>
          <w:rFonts w:ascii="Times New Roman" w:hAnsi="Times New Roman" w:cs="Times New Roman"/>
          <w:sz w:val="24"/>
          <w:szCs w:val="24"/>
        </w:rPr>
        <w:t xml:space="preserve"> kısmı harcanmış </w:t>
      </w:r>
      <w:r w:rsidR="0042365C" w:rsidRPr="006E3466">
        <w:rPr>
          <w:rFonts w:ascii="Times New Roman" w:hAnsi="Times New Roman" w:cs="Times New Roman"/>
          <w:sz w:val="24"/>
          <w:szCs w:val="24"/>
        </w:rPr>
        <w:t>olup yıl</w:t>
      </w:r>
      <w:r w:rsidR="00800784" w:rsidRPr="006E3466">
        <w:rPr>
          <w:rFonts w:ascii="Times New Roman" w:hAnsi="Times New Roman" w:cs="Times New Roman"/>
          <w:sz w:val="24"/>
          <w:szCs w:val="24"/>
        </w:rPr>
        <w:t xml:space="preserve">sonunda ödeneklerin yetersiz kalacağı ve </w:t>
      </w:r>
      <w:r w:rsidR="00BB6BD8" w:rsidRPr="006E3466">
        <w:rPr>
          <w:rFonts w:ascii="Times New Roman" w:hAnsi="Times New Roman" w:cs="Times New Roman"/>
          <w:sz w:val="24"/>
          <w:szCs w:val="24"/>
        </w:rPr>
        <w:t xml:space="preserve">ilave </w:t>
      </w:r>
      <w:r w:rsidR="00800784" w:rsidRPr="006E3466">
        <w:rPr>
          <w:rFonts w:ascii="Times New Roman" w:hAnsi="Times New Roman" w:cs="Times New Roman"/>
          <w:sz w:val="24"/>
          <w:szCs w:val="24"/>
        </w:rPr>
        <w:t xml:space="preserve">ödenek ihtiyacı olacağı tahmin edilmektedir. </w:t>
      </w:r>
      <w:r w:rsidRPr="006E3466">
        <w:rPr>
          <w:rFonts w:ascii="Times New Roman" w:hAnsi="Times New Roman" w:cs="Times New Roman"/>
          <w:sz w:val="24"/>
          <w:szCs w:val="24"/>
        </w:rPr>
        <w:t xml:space="preserve">Sosyal Güvenlik Kurumuna Devlet Primi Giderleri kaleminde </w:t>
      </w:r>
      <w:r w:rsidR="00BB6BD8" w:rsidRPr="006E3466">
        <w:rPr>
          <w:rFonts w:ascii="Times New Roman" w:hAnsi="Times New Roman" w:cs="Times New Roman"/>
          <w:sz w:val="24"/>
          <w:szCs w:val="24"/>
        </w:rPr>
        <w:t>ise %5</w:t>
      </w:r>
      <w:r w:rsidR="008064BD" w:rsidRPr="006E3466">
        <w:rPr>
          <w:rFonts w:ascii="Times New Roman" w:hAnsi="Times New Roman" w:cs="Times New Roman"/>
          <w:sz w:val="24"/>
          <w:szCs w:val="24"/>
        </w:rPr>
        <w:t>2</w:t>
      </w:r>
      <w:r w:rsidR="00BB6BD8" w:rsidRPr="006E3466">
        <w:rPr>
          <w:rFonts w:ascii="Times New Roman" w:hAnsi="Times New Roman" w:cs="Times New Roman"/>
          <w:sz w:val="24"/>
          <w:szCs w:val="24"/>
        </w:rPr>
        <w:t>’l</w:t>
      </w:r>
      <w:r w:rsidR="008064BD" w:rsidRPr="006E3466">
        <w:rPr>
          <w:rFonts w:ascii="Times New Roman" w:hAnsi="Times New Roman" w:cs="Times New Roman"/>
          <w:sz w:val="24"/>
          <w:szCs w:val="24"/>
        </w:rPr>
        <w:t>i</w:t>
      </w:r>
      <w:r w:rsidR="00BB6BD8" w:rsidRPr="006E3466">
        <w:rPr>
          <w:rFonts w:ascii="Times New Roman" w:hAnsi="Times New Roman" w:cs="Times New Roman"/>
          <w:sz w:val="24"/>
          <w:szCs w:val="24"/>
        </w:rPr>
        <w:t xml:space="preserve">k kısmı kullanılmış olup </w:t>
      </w:r>
      <w:r w:rsidR="0042365C" w:rsidRPr="006E3466">
        <w:rPr>
          <w:rFonts w:ascii="Times New Roman" w:hAnsi="Times New Roman" w:cs="Times New Roman"/>
          <w:sz w:val="24"/>
          <w:szCs w:val="24"/>
        </w:rPr>
        <w:t>yıl</w:t>
      </w:r>
      <w:r w:rsidR="00BB6BD8" w:rsidRPr="006E3466">
        <w:rPr>
          <w:rFonts w:ascii="Times New Roman" w:hAnsi="Times New Roman" w:cs="Times New Roman"/>
          <w:sz w:val="24"/>
          <w:szCs w:val="24"/>
        </w:rPr>
        <w:t>sonu itibariyle ilave ödeneğe ihtiyaç duyulacağı öngörülmektedir.</w:t>
      </w:r>
    </w:p>
    <w:p w:rsidR="00424348" w:rsidRPr="006E3466" w:rsidRDefault="0042434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Mal ve hizmet alımları gider grubunda Ocak-Haziran döneminde </w:t>
      </w:r>
      <w:r w:rsidR="00800784" w:rsidRPr="006E3466">
        <w:rPr>
          <w:rFonts w:ascii="Times New Roman" w:hAnsi="Times New Roman" w:cs="Times New Roman"/>
          <w:sz w:val="24"/>
          <w:szCs w:val="24"/>
        </w:rPr>
        <w:t xml:space="preserve">başta </w:t>
      </w:r>
      <w:r w:rsidRPr="006E3466">
        <w:rPr>
          <w:rFonts w:ascii="Times New Roman" w:hAnsi="Times New Roman" w:cs="Times New Roman"/>
          <w:sz w:val="24"/>
          <w:szCs w:val="24"/>
        </w:rPr>
        <w:t>enerji alımları</w:t>
      </w:r>
      <w:r w:rsidR="00800784" w:rsidRPr="006E3466">
        <w:rPr>
          <w:rFonts w:ascii="Times New Roman" w:hAnsi="Times New Roman" w:cs="Times New Roman"/>
          <w:sz w:val="24"/>
          <w:szCs w:val="24"/>
        </w:rPr>
        <w:t xml:space="preserve"> olmak üzere hizmet alımı</w:t>
      </w:r>
      <w:r w:rsidR="00D1632B" w:rsidRPr="006E3466">
        <w:rPr>
          <w:rFonts w:ascii="Times New Roman" w:hAnsi="Times New Roman" w:cs="Times New Roman"/>
          <w:sz w:val="24"/>
          <w:szCs w:val="24"/>
        </w:rPr>
        <w:t xml:space="preserve"> ve diğer Mal ve Hizmet Alımı </w:t>
      </w:r>
      <w:r w:rsidR="00800784" w:rsidRPr="006E3466">
        <w:rPr>
          <w:rFonts w:ascii="Times New Roman" w:hAnsi="Times New Roman" w:cs="Times New Roman"/>
          <w:sz w:val="24"/>
          <w:szCs w:val="24"/>
        </w:rPr>
        <w:t xml:space="preserve">kalemlerinde </w:t>
      </w:r>
      <w:r w:rsidRPr="006E3466">
        <w:rPr>
          <w:rFonts w:ascii="Times New Roman" w:hAnsi="Times New Roman" w:cs="Times New Roman"/>
          <w:sz w:val="24"/>
          <w:szCs w:val="24"/>
        </w:rPr>
        <w:t>ortaya çıkan ihtiyaçlar doğrultusunda ciddi likit karş</w:t>
      </w:r>
      <w:r w:rsidR="00800784" w:rsidRPr="006E3466">
        <w:rPr>
          <w:rFonts w:ascii="Times New Roman" w:hAnsi="Times New Roman" w:cs="Times New Roman"/>
          <w:sz w:val="24"/>
          <w:szCs w:val="24"/>
        </w:rPr>
        <w:t xml:space="preserve">ılığı ödenek eklemeleri yapılarak kesintili başlangıç ödeneğine oranla </w:t>
      </w:r>
      <w:r w:rsidR="00D1632B" w:rsidRPr="006E3466">
        <w:rPr>
          <w:rFonts w:ascii="Times New Roman" w:hAnsi="Times New Roman" w:cs="Times New Roman"/>
          <w:sz w:val="24"/>
          <w:szCs w:val="24"/>
        </w:rPr>
        <w:t xml:space="preserve">yaklaşık </w:t>
      </w:r>
      <w:r w:rsidR="00800784" w:rsidRPr="006E3466">
        <w:rPr>
          <w:rFonts w:ascii="Times New Roman" w:hAnsi="Times New Roman" w:cs="Times New Roman"/>
          <w:sz w:val="24"/>
          <w:szCs w:val="24"/>
        </w:rPr>
        <w:t>%</w:t>
      </w:r>
      <w:r w:rsidR="00A31C89" w:rsidRPr="006E3466">
        <w:rPr>
          <w:rFonts w:ascii="Times New Roman" w:hAnsi="Times New Roman" w:cs="Times New Roman"/>
          <w:sz w:val="24"/>
          <w:szCs w:val="24"/>
        </w:rPr>
        <w:t>60</w:t>
      </w:r>
      <w:r w:rsidR="00800784" w:rsidRPr="006E3466">
        <w:rPr>
          <w:rFonts w:ascii="Times New Roman" w:hAnsi="Times New Roman" w:cs="Times New Roman"/>
          <w:sz w:val="24"/>
          <w:szCs w:val="24"/>
        </w:rPr>
        <w:t xml:space="preserve"> oranında harcama yapılmıştır</w:t>
      </w:r>
      <w:r w:rsidRPr="006E3466">
        <w:rPr>
          <w:rFonts w:ascii="Times New Roman" w:hAnsi="Times New Roman" w:cs="Times New Roman"/>
          <w:sz w:val="24"/>
          <w:szCs w:val="24"/>
        </w:rPr>
        <w:t xml:space="preserve">. Temmuz-Aralık döneminde de </w:t>
      </w:r>
      <w:r w:rsidR="00800784" w:rsidRPr="006E3466">
        <w:rPr>
          <w:rFonts w:ascii="Times New Roman" w:hAnsi="Times New Roman" w:cs="Times New Roman"/>
          <w:sz w:val="24"/>
          <w:szCs w:val="24"/>
        </w:rPr>
        <w:t xml:space="preserve">yine </w:t>
      </w:r>
      <w:r w:rsidRPr="006E3466">
        <w:rPr>
          <w:rFonts w:ascii="Times New Roman" w:hAnsi="Times New Roman" w:cs="Times New Roman"/>
          <w:sz w:val="24"/>
          <w:szCs w:val="24"/>
        </w:rPr>
        <w:t>enerji ihtiyaçları doğrultusunda</w:t>
      </w:r>
      <w:r w:rsidR="00CE4682" w:rsidRPr="006E3466">
        <w:rPr>
          <w:rFonts w:ascii="Times New Roman" w:hAnsi="Times New Roman" w:cs="Times New Roman"/>
          <w:sz w:val="24"/>
          <w:szCs w:val="24"/>
        </w:rPr>
        <w:t xml:space="preserve"> kısmen</w:t>
      </w:r>
      <w:r w:rsidRPr="006E3466">
        <w:rPr>
          <w:rFonts w:ascii="Times New Roman" w:hAnsi="Times New Roman" w:cs="Times New Roman"/>
          <w:sz w:val="24"/>
          <w:szCs w:val="24"/>
        </w:rPr>
        <w:t xml:space="preserve"> ödenek </w:t>
      </w:r>
      <w:r w:rsidR="00800784" w:rsidRPr="006E3466">
        <w:rPr>
          <w:rFonts w:ascii="Times New Roman" w:hAnsi="Times New Roman" w:cs="Times New Roman"/>
          <w:sz w:val="24"/>
          <w:szCs w:val="24"/>
        </w:rPr>
        <w:t xml:space="preserve">sıkıntılarının yaşanacağı, temizlik ve </w:t>
      </w:r>
      <w:r w:rsidR="00D1632B" w:rsidRPr="006E3466">
        <w:rPr>
          <w:rFonts w:ascii="Times New Roman" w:hAnsi="Times New Roman" w:cs="Times New Roman"/>
          <w:sz w:val="24"/>
          <w:szCs w:val="24"/>
        </w:rPr>
        <w:t xml:space="preserve">özel </w:t>
      </w:r>
      <w:r w:rsidR="00800784" w:rsidRPr="006E3466">
        <w:rPr>
          <w:rFonts w:ascii="Times New Roman" w:hAnsi="Times New Roman" w:cs="Times New Roman"/>
          <w:sz w:val="24"/>
          <w:szCs w:val="24"/>
        </w:rPr>
        <w:t>güvenlik hizmet</w:t>
      </w:r>
      <w:r w:rsidR="00D1632B" w:rsidRPr="006E3466">
        <w:rPr>
          <w:rFonts w:ascii="Times New Roman" w:hAnsi="Times New Roman" w:cs="Times New Roman"/>
          <w:sz w:val="24"/>
          <w:szCs w:val="24"/>
        </w:rPr>
        <w:t>i</w:t>
      </w:r>
      <w:r w:rsidR="00800784" w:rsidRPr="006E3466">
        <w:rPr>
          <w:rFonts w:ascii="Times New Roman" w:hAnsi="Times New Roman" w:cs="Times New Roman"/>
          <w:sz w:val="24"/>
          <w:szCs w:val="24"/>
        </w:rPr>
        <w:t xml:space="preserve"> alımlarında </w:t>
      </w:r>
      <w:r w:rsidR="00CE4682" w:rsidRPr="006E3466">
        <w:rPr>
          <w:rFonts w:ascii="Times New Roman" w:hAnsi="Times New Roman" w:cs="Times New Roman"/>
          <w:sz w:val="24"/>
          <w:szCs w:val="24"/>
        </w:rPr>
        <w:t>toplu sözleşme görüşmeler sonucunda ödenmesi muhtemel giderler karşısında ödeneklerin</w:t>
      </w:r>
      <w:r w:rsidR="00800784" w:rsidRPr="006E3466">
        <w:rPr>
          <w:rFonts w:ascii="Times New Roman" w:hAnsi="Times New Roman" w:cs="Times New Roman"/>
          <w:sz w:val="24"/>
          <w:szCs w:val="24"/>
        </w:rPr>
        <w:t xml:space="preserve"> yetersiz kal</w:t>
      </w:r>
      <w:r w:rsidR="00711942" w:rsidRPr="006E3466">
        <w:rPr>
          <w:rFonts w:ascii="Times New Roman" w:hAnsi="Times New Roman" w:cs="Times New Roman"/>
          <w:sz w:val="24"/>
          <w:szCs w:val="24"/>
        </w:rPr>
        <w:t>acağı</w:t>
      </w:r>
      <w:r w:rsidR="00800784" w:rsidRPr="006E3466">
        <w:rPr>
          <w:rFonts w:ascii="Times New Roman" w:hAnsi="Times New Roman" w:cs="Times New Roman"/>
          <w:sz w:val="24"/>
          <w:szCs w:val="24"/>
        </w:rPr>
        <w:t xml:space="preserve"> ve yedek ödenekten aktarma yapılmasına ihtiyaç duyulacağı </w:t>
      </w:r>
      <w:r w:rsidRPr="006E3466">
        <w:rPr>
          <w:rFonts w:ascii="Times New Roman" w:hAnsi="Times New Roman" w:cs="Times New Roman"/>
          <w:sz w:val="24"/>
          <w:szCs w:val="24"/>
        </w:rPr>
        <w:t xml:space="preserve">tahmin edilmektedir. </w:t>
      </w:r>
    </w:p>
    <w:p w:rsidR="00607138" w:rsidRPr="006E3466" w:rsidRDefault="0004645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 xml:space="preserve">Cari transferler gider grubu altında yer alan görev giderleri kaleminden ödemeleri yapılan ek karşılıklar ile temsil-görev-makam tazminatlarına ilişkin ödemelerde geçmiş yıllardan birikerek gelen borç miktarının </w:t>
      </w:r>
      <w:r w:rsidR="00607138" w:rsidRPr="006E3466">
        <w:rPr>
          <w:rFonts w:ascii="Times New Roman" w:hAnsi="Times New Roman" w:cs="Times New Roman"/>
          <w:sz w:val="24"/>
          <w:szCs w:val="24"/>
        </w:rPr>
        <w:t>yılsonuna</w:t>
      </w:r>
      <w:r w:rsidRPr="006E3466">
        <w:rPr>
          <w:rFonts w:ascii="Times New Roman" w:hAnsi="Times New Roman" w:cs="Times New Roman"/>
          <w:sz w:val="24"/>
          <w:szCs w:val="24"/>
        </w:rPr>
        <w:t xml:space="preserve"> kadar </w:t>
      </w:r>
      <w:r w:rsidR="00607138" w:rsidRPr="006E3466">
        <w:rPr>
          <w:rFonts w:ascii="Times New Roman" w:hAnsi="Times New Roman" w:cs="Times New Roman"/>
          <w:sz w:val="24"/>
          <w:szCs w:val="24"/>
        </w:rPr>
        <w:t>10</w:t>
      </w:r>
      <w:r w:rsidR="00AF52B5">
        <w:rPr>
          <w:rFonts w:ascii="Times New Roman" w:hAnsi="Times New Roman" w:cs="Times New Roman"/>
          <w:sz w:val="24"/>
          <w:szCs w:val="24"/>
        </w:rPr>
        <w:t>.000.000</w:t>
      </w:r>
      <w:r w:rsidRPr="006E3466">
        <w:rPr>
          <w:rFonts w:ascii="Times New Roman" w:hAnsi="Times New Roman" w:cs="Times New Roman"/>
          <w:sz w:val="24"/>
          <w:szCs w:val="24"/>
        </w:rPr>
        <w:t xml:space="preserve"> TL seviyesine ulaşacağı tahmin edilmektedir. </w:t>
      </w:r>
    </w:p>
    <w:p w:rsidR="00046458" w:rsidRPr="006E3466" w:rsidRDefault="00424348" w:rsidP="00424348">
      <w:pPr>
        <w:ind w:firstLine="708"/>
        <w:jc w:val="both"/>
        <w:rPr>
          <w:rFonts w:ascii="Times New Roman" w:hAnsi="Times New Roman" w:cs="Times New Roman"/>
          <w:color w:val="FF0000"/>
          <w:sz w:val="24"/>
          <w:szCs w:val="24"/>
        </w:rPr>
      </w:pPr>
      <w:r w:rsidRPr="006E3466">
        <w:rPr>
          <w:rFonts w:ascii="Times New Roman" w:hAnsi="Times New Roman" w:cs="Times New Roman"/>
          <w:sz w:val="24"/>
          <w:szCs w:val="24"/>
        </w:rPr>
        <w:t>Sermaye giderleri harcama grubunda Ocak-Haziran döneminde ödeneklerin %</w:t>
      </w:r>
      <w:r w:rsidR="008231E0" w:rsidRPr="006E3466">
        <w:rPr>
          <w:rFonts w:ascii="Times New Roman" w:hAnsi="Times New Roman" w:cs="Times New Roman"/>
          <w:sz w:val="24"/>
          <w:szCs w:val="24"/>
        </w:rPr>
        <w:t xml:space="preserve"> </w:t>
      </w:r>
      <w:r w:rsidR="00A31C89" w:rsidRPr="006E3466">
        <w:rPr>
          <w:rFonts w:ascii="Times New Roman" w:hAnsi="Times New Roman" w:cs="Times New Roman"/>
          <w:sz w:val="24"/>
          <w:szCs w:val="24"/>
        </w:rPr>
        <w:t>30</w:t>
      </w:r>
      <w:r w:rsidRPr="006E3466">
        <w:rPr>
          <w:rFonts w:ascii="Times New Roman" w:hAnsi="Times New Roman" w:cs="Times New Roman"/>
          <w:sz w:val="24"/>
          <w:szCs w:val="24"/>
        </w:rPr>
        <w:t>’l</w:t>
      </w:r>
      <w:r w:rsidR="00A31C89" w:rsidRPr="006E3466">
        <w:rPr>
          <w:rFonts w:ascii="Times New Roman" w:hAnsi="Times New Roman" w:cs="Times New Roman"/>
          <w:sz w:val="24"/>
          <w:szCs w:val="24"/>
        </w:rPr>
        <w:t>u</w:t>
      </w:r>
      <w:r w:rsidRPr="006E3466">
        <w:rPr>
          <w:rFonts w:ascii="Times New Roman" w:hAnsi="Times New Roman" w:cs="Times New Roman"/>
          <w:sz w:val="24"/>
          <w:szCs w:val="24"/>
        </w:rPr>
        <w:t xml:space="preserve">k bir bölümü </w:t>
      </w:r>
      <w:r w:rsidR="00A20DB7" w:rsidRPr="006E3466">
        <w:rPr>
          <w:rFonts w:ascii="Times New Roman" w:hAnsi="Times New Roman" w:cs="Times New Roman"/>
          <w:sz w:val="24"/>
          <w:szCs w:val="24"/>
        </w:rPr>
        <w:t>kullanılmıştır</w:t>
      </w:r>
      <w:r w:rsidRPr="006E3466">
        <w:rPr>
          <w:rFonts w:ascii="Times New Roman" w:hAnsi="Times New Roman" w:cs="Times New Roman"/>
          <w:sz w:val="24"/>
          <w:szCs w:val="24"/>
        </w:rPr>
        <w:t>. Temmuz-</w:t>
      </w:r>
      <w:r w:rsidR="00A20DB7" w:rsidRPr="006E3466">
        <w:rPr>
          <w:rFonts w:ascii="Times New Roman" w:hAnsi="Times New Roman" w:cs="Times New Roman"/>
          <w:sz w:val="24"/>
          <w:szCs w:val="24"/>
        </w:rPr>
        <w:t>Aralık</w:t>
      </w:r>
      <w:r w:rsidRPr="006E3466">
        <w:rPr>
          <w:rFonts w:ascii="Times New Roman" w:hAnsi="Times New Roman" w:cs="Times New Roman"/>
          <w:sz w:val="24"/>
          <w:szCs w:val="24"/>
        </w:rPr>
        <w:t xml:space="preserve"> döneminde sermaye giderlerinde </w:t>
      </w:r>
      <w:r w:rsidR="004A7C8C" w:rsidRPr="006E3466">
        <w:rPr>
          <w:rFonts w:ascii="Times New Roman" w:hAnsi="Times New Roman" w:cs="Times New Roman"/>
          <w:sz w:val="24"/>
          <w:szCs w:val="24"/>
        </w:rPr>
        <w:t>ödeneklerin tamamının kullanıl</w:t>
      </w:r>
      <w:r w:rsidR="00AF52B5">
        <w:rPr>
          <w:rFonts w:ascii="Times New Roman" w:hAnsi="Times New Roman" w:cs="Times New Roman"/>
          <w:sz w:val="24"/>
          <w:szCs w:val="24"/>
        </w:rPr>
        <w:t>acağı tahmin edilmektedir.</w:t>
      </w:r>
      <w:r w:rsidR="00AF52B5" w:rsidRPr="006E3466">
        <w:rPr>
          <w:rFonts w:ascii="Times New Roman" w:hAnsi="Times New Roman" w:cs="Times New Roman"/>
          <w:color w:val="FF0000"/>
          <w:sz w:val="24"/>
          <w:szCs w:val="24"/>
        </w:rPr>
        <w:t xml:space="preserve"> </w:t>
      </w:r>
    </w:p>
    <w:p w:rsidR="00424348" w:rsidRPr="006E3466" w:rsidRDefault="00424348" w:rsidP="00424348">
      <w:pPr>
        <w:pStyle w:val="ListeParagraf"/>
        <w:numPr>
          <w:ilvl w:val="0"/>
          <w:numId w:val="6"/>
        </w:numPr>
        <w:jc w:val="both"/>
        <w:outlineLvl w:val="1"/>
        <w:rPr>
          <w:rFonts w:ascii="Times New Roman" w:hAnsi="Times New Roman" w:cs="Times New Roman"/>
          <w:b/>
          <w:color w:val="FF0000"/>
          <w:sz w:val="24"/>
          <w:szCs w:val="24"/>
        </w:rPr>
      </w:pPr>
      <w:bookmarkStart w:id="109" w:name="_Toc330808375"/>
      <w:bookmarkStart w:id="110" w:name="_Toc362619614"/>
      <w:bookmarkStart w:id="111" w:name="_Toc362873280"/>
      <w:r w:rsidRPr="006E3466">
        <w:rPr>
          <w:rFonts w:ascii="Times New Roman" w:hAnsi="Times New Roman" w:cs="Times New Roman"/>
          <w:b/>
          <w:color w:val="FF0000"/>
          <w:sz w:val="24"/>
          <w:szCs w:val="24"/>
        </w:rPr>
        <w:t>Bütçe Gelirleri</w:t>
      </w:r>
      <w:bookmarkEnd w:id="109"/>
      <w:bookmarkEnd w:id="110"/>
      <w:bookmarkEnd w:id="111"/>
    </w:p>
    <w:p w:rsidR="00424348" w:rsidRPr="006E3466" w:rsidRDefault="00424348" w:rsidP="00424348">
      <w:pPr>
        <w:ind w:firstLine="708"/>
        <w:jc w:val="both"/>
        <w:rPr>
          <w:rFonts w:ascii="Times New Roman" w:hAnsi="Times New Roman" w:cs="Times New Roman"/>
          <w:sz w:val="24"/>
          <w:szCs w:val="24"/>
        </w:rPr>
      </w:pPr>
      <w:r w:rsidRPr="006E3466">
        <w:rPr>
          <w:rFonts w:ascii="Times New Roman" w:hAnsi="Times New Roman" w:cs="Times New Roman"/>
          <w:sz w:val="24"/>
          <w:szCs w:val="24"/>
        </w:rPr>
        <w:t>Üniversitemiz teşebbüs ve mülkiyet gelirlerinden elde edilen gelirlerde II. Altı aylık dilimin I. Altı aydan pek farklı olmayacağı tahmin edilmektedir. 201</w:t>
      </w:r>
      <w:r w:rsidR="00AF52B5">
        <w:rPr>
          <w:rFonts w:ascii="Times New Roman" w:hAnsi="Times New Roman" w:cs="Times New Roman"/>
          <w:sz w:val="24"/>
          <w:szCs w:val="24"/>
        </w:rPr>
        <w:t>8</w:t>
      </w:r>
      <w:r w:rsidRPr="006E3466">
        <w:rPr>
          <w:rFonts w:ascii="Times New Roman" w:hAnsi="Times New Roman" w:cs="Times New Roman"/>
          <w:sz w:val="24"/>
          <w:szCs w:val="24"/>
        </w:rPr>
        <w:t>-201</w:t>
      </w:r>
      <w:r w:rsidR="00AF52B5">
        <w:rPr>
          <w:rFonts w:ascii="Times New Roman" w:hAnsi="Times New Roman" w:cs="Times New Roman"/>
          <w:sz w:val="24"/>
          <w:szCs w:val="24"/>
        </w:rPr>
        <w:t>9</w:t>
      </w:r>
      <w:r w:rsidRPr="006E3466">
        <w:rPr>
          <w:rFonts w:ascii="Times New Roman" w:hAnsi="Times New Roman" w:cs="Times New Roman"/>
          <w:sz w:val="24"/>
          <w:szCs w:val="24"/>
        </w:rPr>
        <w:t xml:space="preserve"> Eğitim öğretim yılında kayıt yaptıracak öğrenci sayısındaki artışa bağlı olarak </w:t>
      </w:r>
      <w:r w:rsidR="00FC0291" w:rsidRPr="006E3466">
        <w:rPr>
          <w:rFonts w:ascii="Times New Roman" w:hAnsi="Times New Roman" w:cs="Times New Roman"/>
          <w:sz w:val="24"/>
          <w:szCs w:val="24"/>
        </w:rPr>
        <w:t xml:space="preserve">normal öğretim </w:t>
      </w:r>
      <w:r w:rsidRPr="006E3466">
        <w:rPr>
          <w:rFonts w:ascii="Times New Roman" w:hAnsi="Times New Roman" w:cs="Times New Roman"/>
          <w:sz w:val="24"/>
          <w:szCs w:val="24"/>
        </w:rPr>
        <w:t>harç</w:t>
      </w:r>
      <w:r w:rsidR="000E1494" w:rsidRPr="006E3466">
        <w:rPr>
          <w:rFonts w:ascii="Times New Roman" w:hAnsi="Times New Roman" w:cs="Times New Roman"/>
          <w:sz w:val="24"/>
          <w:szCs w:val="24"/>
        </w:rPr>
        <w:t>, İkinci Öğretim ile Uzaktan Öğretim</w:t>
      </w:r>
      <w:r w:rsidRPr="006E3466">
        <w:rPr>
          <w:rFonts w:ascii="Times New Roman" w:hAnsi="Times New Roman" w:cs="Times New Roman"/>
          <w:sz w:val="24"/>
          <w:szCs w:val="24"/>
        </w:rPr>
        <w:t xml:space="preserve"> gelirlerinde </w:t>
      </w:r>
      <w:r w:rsidR="00FC0291" w:rsidRPr="006E3466">
        <w:rPr>
          <w:rFonts w:ascii="Times New Roman" w:hAnsi="Times New Roman" w:cs="Times New Roman"/>
          <w:sz w:val="24"/>
          <w:szCs w:val="24"/>
        </w:rPr>
        <w:t xml:space="preserve">bir miktar </w:t>
      </w:r>
      <w:r w:rsidRPr="006E3466">
        <w:rPr>
          <w:rFonts w:ascii="Times New Roman" w:hAnsi="Times New Roman" w:cs="Times New Roman"/>
          <w:sz w:val="24"/>
          <w:szCs w:val="24"/>
        </w:rPr>
        <w:t xml:space="preserve">artış yaşanması beklenmektedir. </w:t>
      </w:r>
    </w:p>
    <w:p w:rsidR="00424348" w:rsidRPr="006E3466" w:rsidRDefault="00424348" w:rsidP="00424348">
      <w:pPr>
        <w:jc w:val="both"/>
        <w:rPr>
          <w:rFonts w:ascii="Times New Roman" w:hAnsi="Times New Roman" w:cs="Times New Roman"/>
          <w:color w:val="FF0000"/>
          <w:sz w:val="24"/>
          <w:szCs w:val="24"/>
        </w:rPr>
      </w:pPr>
      <w:r w:rsidRPr="006E3466">
        <w:rPr>
          <w:rFonts w:ascii="Times New Roman" w:hAnsi="Times New Roman" w:cs="Times New Roman"/>
          <w:color w:val="FF0000"/>
          <w:sz w:val="24"/>
          <w:szCs w:val="24"/>
        </w:rPr>
        <w:tab/>
      </w:r>
      <w:r w:rsidR="004A7C8C" w:rsidRPr="006E3466">
        <w:rPr>
          <w:rFonts w:ascii="Times New Roman" w:hAnsi="Times New Roman" w:cs="Times New Roman"/>
          <w:sz w:val="24"/>
          <w:szCs w:val="24"/>
        </w:rPr>
        <w:t>201</w:t>
      </w:r>
      <w:r w:rsidR="00AF52B5">
        <w:rPr>
          <w:rFonts w:ascii="Times New Roman" w:hAnsi="Times New Roman" w:cs="Times New Roman"/>
          <w:sz w:val="24"/>
          <w:szCs w:val="24"/>
        </w:rPr>
        <w:t>8</w:t>
      </w:r>
      <w:r w:rsidRPr="006E3466">
        <w:rPr>
          <w:rFonts w:ascii="Times New Roman" w:hAnsi="Times New Roman" w:cs="Times New Roman"/>
          <w:sz w:val="24"/>
          <w:szCs w:val="24"/>
        </w:rPr>
        <w:t xml:space="preserve"> yılı bütçesinde tahmin edilen hazine yardımı miktarının Ocak-Haziran döneminde yalnızca %</w:t>
      </w:r>
      <w:r w:rsidR="00E30B78" w:rsidRPr="006E3466">
        <w:rPr>
          <w:rFonts w:ascii="Times New Roman" w:hAnsi="Times New Roman" w:cs="Times New Roman"/>
          <w:sz w:val="24"/>
          <w:szCs w:val="24"/>
        </w:rPr>
        <w:t>4</w:t>
      </w:r>
      <w:r w:rsidR="0071178B">
        <w:rPr>
          <w:rFonts w:ascii="Times New Roman" w:hAnsi="Times New Roman" w:cs="Times New Roman"/>
          <w:sz w:val="24"/>
          <w:szCs w:val="24"/>
        </w:rPr>
        <w:t>6</w:t>
      </w:r>
      <w:r w:rsidR="004A7C8C" w:rsidRPr="006E3466">
        <w:rPr>
          <w:rFonts w:ascii="Times New Roman" w:hAnsi="Times New Roman" w:cs="Times New Roman"/>
          <w:sz w:val="24"/>
          <w:szCs w:val="24"/>
        </w:rPr>
        <w:t>’l</w:t>
      </w:r>
      <w:r w:rsidR="0071178B">
        <w:rPr>
          <w:rFonts w:ascii="Times New Roman" w:hAnsi="Times New Roman" w:cs="Times New Roman"/>
          <w:sz w:val="24"/>
          <w:szCs w:val="24"/>
        </w:rPr>
        <w:t>ı</w:t>
      </w:r>
      <w:r w:rsidRPr="006E3466">
        <w:rPr>
          <w:rFonts w:ascii="Times New Roman" w:hAnsi="Times New Roman" w:cs="Times New Roman"/>
          <w:sz w:val="24"/>
          <w:szCs w:val="24"/>
        </w:rPr>
        <w:t>k dilimi tahsil edilmiştir.</w:t>
      </w:r>
      <w:r w:rsidRPr="006E3466">
        <w:rPr>
          <w:rFonts w:ascii="Times New Roman" w:hAnsi="Times New Roman" w:cs="Times New Roman"/>
          <w:color w:val="FF0000"/>
          <w:sz w:val="24"/>
          <w:szCs w:val="24"/>
        </w:rPr>
        <w:t xml:space="preserve"> </w:t>
      </w:r>
    </w:p>
    <w:p w:rsidR="00A5161D" w:rsidRPr="006E3466" w:rsidRDefault="008747DA" w:rsidP="00AB17FA">
      <w:pPr>
        <w:ind w:firstLine="708"/>
        <w:jc w:val="both"/>
        <w:rPr>
          <w:rFonts w:ascii="Times New Roman" w:hAnsi="Times New Roman" w:cs="Times New Roman"/>
          <w:sz w:val="24"/>
          <w:szCs w:val="24"/>
        </w:rPr>
      </w:pPr>
      <w:r w:rsidRPr="006E3466">
        <w:rPr>
          <w:rFonts w:ascii="Times New Roman" w:hAnsi="Times New Roman" w:cs="Times New Roman"/>
          <w:sz w:val="24"/>
          <w:szCs w:val="24"/>
        </w:rPr>
        <w:lastRenderedPageBreak/>
        <w:t xml:space="preserve">Diğer gelirler gurubunda yer alan gelirlerde özellikle kişi ve kurumlardan alınan paylar grubunda yer alan Üniversitemiz döner sermaye gelirlerinden özel bütçeye aktarılan %5’lik </w:t>
      </w:r>
      <w:r w:rsidR="00E30B78" w:rsidRPr="006E3466">
        <w:rPr>
          <w:rFonts w:ascii="Times New Roman" w:hAnsi="Times New Roman" w:cs="Times New Roman"/>
          <w:sz w:val="24"/>
          <w:szCs w:val="24"/>
        </w:rPr>
        <w:t xml:space="preserve">pay ilk dönem tahmini gelirin % </w:t>
      </w:r>
      <w:r w:rsidR="00A31C89" w:rsidRPr="006E3466">
        <w:rPr>
          <w:rFonts w:ascii="Times New Roman" w:hAnsi="Times New Roman" w:cs="Times New Roman"/>
          <w:sz w:val="24"/>
          <w:szCs w:val="24"/>
        </w:rPr>
        <w:t>53</w:t>
      </w:r>
      <w:r w:rsidRPr="006E3466">
        <w:rPr>
          <w:rFonts w:ascii="Times New Roman" w:hAnsi="Times New Roman" w:cs="Times New Roman"/>
          <w:sz w:val="24"/>
          <w:szCs w:val="24"/>
        </w:rPr>
        <w:t>’</w:t>
      </w:r>
      <w:r w:rsidR="00A31C89" w:rsidRPr="006E3466">
        <w:rPr>
          <w:rFonts w:ascii="Times New Roman" w:hAnsi="Times New Roman" w:cs="Times New Roman"/>
          <w:sz w:val="24"/>
          <w:szCs w:val="24"/>
        </w:rPr>
        <w:t>ü</w:t>
      </w:r>
      <w:r w:rsidRPr="006E3466">
        <w:rPr>
          <w:rFonts w:ascii="Times New Roman" w:hAnsi="Times New Roman" w:cs="Times New Roman"/>
          <w:sz w:val="24"/>
          <w:szCs w:val="24"/>
        </w:rPr>
        <w:t xml:space="preserve"> tahsil edilmiş olup yılsonu itibariye 20</w:t>
      </w:r>
      <w:r w:rsidR="00A31C89" w:rsidRPr="006E3466">
        <w:rPr>
          <w:rFonts w:ascii="Times New Roman" w:hAnsi="Times New Roman" w:cs="Times New Roman"/>
          <w:sz w:val="24"/>
          <w:szCs w:val="24"/>
        </w:rPr>
        <w:t>1</w:t>
      </w:r>
      <w:r w:rsidR="00AF52B5">
        <w:rPr>
          <w:rFonts w:ascii="Times New Roman" w:hAnsi="Times New Roman" w:cs="Times New Roman"/>
          <w:sz w:val="24"/>
          <w:szCs w:val="24"/>
        </w:rPr>
        <w:t>8</w:t>
      </w:r>
      <w:r w:rsidRPr="006E3466">
        <w:rPr>
          <w:rFonts w:ascii="Times New Roman" w:hAnsi="Times New Roman" w:cs="Times New Roman"/>
          <w:sz w:val="24"/>
          <w:szCs w:val="24"/>
        </w:rPr>
        <w:t xml:space="preserve"> gelir tahminini aşacağı öngörülmektedir. Diğer gelirlerin %60’dan fazlasını oluşturan örgün öğretim öğrencilerinin harçlarına ilişkin Maliye Bakanlığı tarafından karşılan katkı tutarları ilk altı ayda tahminin %</w:t>
      </w:r>
      <w:r w:rsidR="00402217" w:rsidRPr="006E3466">
        <w:rPr>
          <w:rFonts w:ascii="Times New Roman" w:hAnsi="Times New Roman" w:cs="Times New Roman"/>
          <w:sz w:val="24"/>
          <w:szCs w:val="24"/>
        </w:rPr>
        <w:t>60'ı</w:t>
      </w:r>
      <w:r w:rsidRPr="006E3466">
        <w:rPr>
          <w:rFonts w:ascii="Times New Roman" w:hAnsi="Times New Roman" w:cs="Times New Roman"/>
          <w:sz w:val="24"/>
          <w:szCs w:val="24"/>
        </w:rPr>
        <w:t xml:space="preserve"> tahsil edilmiş olup, yılsonu itibariyle başlangıç tahminin üzerinde gerçekleşeceği öngörülmektedir. Mevduat faizi gelirlerimizde ise ilk altı ayda 201</w:t>
      </w:r>
      <w:r w:rsidR="00AF52B5">
        <w:rPr>
          <w:rFonts w:ascii="Times New Roman" w:hAnsi="Times New Roman" w:cs="Times New Roman"/>
          <w:sz w:val="24"/>
          <w:szCs w:val="24"/>
        </w:rPr>
        <w:t>8</w:t>
      </w:r>
      <w:r w:rsidRPr="006E3466">
        <w:rPr>
          <w:rFonts w:ascii="Times New Roman" w:hAnsi="Times New Roman" w:cs="Times New Roman"/>
          <w:sz w:val="24"/>
          <w:szCs w:val="24"/>
        </w:rPr>
        <w:t xml:space="preserve"> bütçe tahmininin %</w:t>
      </w:r>
      <w:r w:rsidR="00E30B78" w:rsidRPr="006E3466">
        <w:rPr>
          <w:rFonts w:ascii="Times New Roman" w:hAnsi="Times New Roman" w:cs="Times New Roman"/>
          <w:sz w:val="24"/>
          <w:szCs w:val="24"/>
        </w:rPr>
        <w:t xml:space="preserve"> </w:t>
      </w:r>
      <w:r w:rsidR="00402217" w:rsidRPr="006E3466">
        <w:rPr>
          <w:rFonts w:ascii="Times New Roman" w:hAnsi="Times New Roman" w:cs="Times New Roman"/>
          <w:sz w:val="24"/>
          <w:szCs w:val="24"/>
        </w:rPr>
        <w:t>6</w:t>
      </w:r>
      <w:r w:rsidR="00E30B78" w:rsidRPr="006E3466">
        <w:rPr>
          <w:rFonts w:ascii="Times New Roman" w:hAnsi="Times New Roman" w:cs="Times New Roman"/>
          <w:sz w:val="24"/>
          <w:szCs w:val="24"/>
        </w:rPr>
        <w:t>2</w:t>
      </w:r>
      <w:r w:rsidRPr="006E3466">
        <w:rPr>
          <w:rFonts w:ascii="Times New Roman" w:hAnsi="Times New Roman" w:cs="Times New Roman"/>
          <w:sz w:val="24"/>
          <w:szCs w:val="24"/>
        </w:rPr>
        <w:t>’</w:t>
      </w:r>
      <w:r w:rsidR="00E30B78" w:rsidRPr="006E3466">
        <w:rPr>
          <w:rFonts w:ascii="Times New Roman" w:hAnsi="Times New Roman" w:cs="Times New Roman"/>
          <w:sz w:val="24"/>
          <w:szCs w:val="24"/>
        </w:rPr>
        <w:t>si</w:t>
      </w:r>
      <w:r w:rsidRPr="006E3466">
        <w:rPr>
          <w:rFonts w:ascii="Times New Roman" w:hAnsi="Times New Roman" w:cs="Times New Roman"/>
          <w:sz w:val="24"/>
          <w:szCs w:val="24"/>
        </w:rPr>
        <w:t xml:space="preserve"> gerçekleşmesine karşılık yılsonu itibariyle</w:t>
      </w:r>
      <w:r w:rsidR="00E30B78" w:rsidRPr="006E3466">
        <w:rPr>
          <w:rFonts w:ascii="Times New Roman" w:hAnsi="Times New Roman" w:cs="Times New Roman"/>
          <w:sz w:val="24"/>
          <w:szCs w:val="24"/>
        </w:rPr>
        <w:t xml:space="preserve"> beklentinin üzerinde gerçekleşeceği tahmin edilmektedir.</w:t>
      </w:r>
      <w:r w:rsidR="00020B56" w:rsidRPr="006E3466">
        <w:rPr>
          <w:rFonts w:ascii="Times New Roman" w:hAnsi="Times New Roman" w:cs="Times New Roman"/>
          <w:sz w:val="24"/>
          <w:szCs w:val="24"/>
        </w:rPr>
        <w:tab/>
      </w:r>
    </w:p>
    <w:p w:rsidR="00424348" w:rsidRDefault="00424348"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Default="00454034" w:rsidP="00424348">
      <w:pPr>
        <w:jc w:val="both"/>
        <w:rPr>
          <w:rFonts w:ascii="Times New Roman" w:hAnsi="Times New Roman" w:cs="Times New Roman"/>
          <w:sz w:val="24"/>
          <w:szCs w:val="24"/>
        </w:rPr>
      </w:pPr>
    </w:p>
    <w:p w:rsidR="00454034" w:rsidRPr="00454034" w:rsidRDefault="00454034" w:rsidP="00454034">
      <w:pPr>
        <w:pStyle w:val="Balk2"/>
        <w:rPr>
          <w:rFonts w:ascii="Times New Roman" w:hAnsi="Times New Roman" w:cs="Times New Roman"/>
          <w:color w:val="auto"/>
          <w:sz w:val="24"/>
          <w:szCs w:val="24"/>
        </w:rPr>
      </w:pPr>
      <w:r w:rsidRPr="00454034">
        <w:rPr>
          <w:rFonts w:ascii="Times New Roman" w:hAnsi="Times New Roman" w:cs="Times New Roman"/>
          <w:color w:val="auto"/>
          <w:sz w:val="24"/>
          <w:szCs w:val="24"/>
        </w:rPr>
        <w:t>EK – 1 Bütçe Giderlerinin Gelişimi</w:t>
      </w:r>
    </w:p>
    <w:p w:rsidR="00454034" w:rsidRPr="006E3466" w:rsidRDefault="00454034" w:rsidP="00424348">
      <w:pPr>
        <w:jc w:val="both"/>
        <w:rPr>
          <w:rFonts w:ascii="Times New Roman" w:hAnsi="Times New Roman" w:cs="Times New Roman"/>
          <w:sz w:val="24"/>
          <w:szCs w:val="24"/>
        </w:rPr>
        <w:sectPr w:rsidR="00454034" w:rsidRPr="006E3466" w:rsidSect="00AF52B5">
          <w:pgSz w:w="11906" w:h="16838"/>
          <w:pgMar w:top="1417" w:right="1417" w:bottom="1417" w:left="1417" w:header="708" w:footer="624" w:gutter="0"/>
          <w:pgNumType w:start="1"/>
          <w:cols w:space="708"/>
          <w:docGrid w:linePitch="360"/>
        </w:sectPr>
      </w:pPr>
    </w:p>
    <w:tbl>
      <w:tblPr>
        <w:tblpPr w:leftFromText="141" w:rightFromText="141" w:vertAnchor="page" w:horzAnchor="margin" w:tblpY="1"/>
        <w:tblW w:w="0" w:type="auto"/>
        <w:tblLayout w:type="fixed"/>
        <w:tblCellMar>
          <w:left w:w="70" w:type="dxa"/>
          <w:right w:w="70" w:type="dxa"/>
        </w:tblCellMar>
        <w:tblLook w:val="04A0"/>
      </w:tblPr>
      <w:tblGrid>
        <w:gridCol w:w="2622"/>
        <w:gridCol w:w="992"/>
        <w:gridCol w:w="871"/>
        <w:gridCol w:w="121"/>
        <w:gridCol w:w="770"/>
        <w:gridCol w:w="81"/>
        <w:gridCol w:w="629"/>
        <w:gridCol w:w="80"/>
        <w:gridCol w:w="491"/>
        <w:gridCol w:w="359"/>
        <w:gridCol w:w="212"/>
        <w:gridCol w:w="571"/>
        <w:gridCol w:w="68"/>
        <w:gridCol w:w="503"/>
        <w:gridCol w:w="205"/>
        <w:gridCol w:w="366"/>
        <w:gridCol w:w="201"/>
        <w:gridCol w:w="370"/>
        <w:gridCol w:w="339"/>
        <w:gridCol w:w="232"/>
        <w:gridCol w:w="477"/>
        <w:gridCol w:w="567"/>
        <w:gridCol w:w="98"/>
        <w:gridCol w:w="571"/>
        <w:gridCol w:w="571"/>
        <w:gridCol w:w="571"/>
        <w:gridCol w:w="619"/>
        <w:gridCol w:w="619"/>
        <w:gridCol w:w="460"/>
        <w:gridCol w:w="403"/>
        <w:gridCol w:w="475"/>
        <w:gridCol w:w="891"/>
      </w:tblGrid>
      <w:tr w:rsidR="00A602BF" w:rsidRPr="00A602BF" w:rsidTr="00A602BF">
        <w:trPr>
          <w:trHeight w:val="276"/>
        </w:trPr>
        <w:tc>
          <w:tcPr>
            <w:tcW w:w="16405" w:type="dxa"/>
            <w:gridSpan w:val="32"/>
            <w:tcBorders>
              <w:top w:val="nil"/>
              <w:left w:val="nil"/>
              <w:bottom w:val="nil"/>
              <w:right w:val="nil"/>
            </w:tcBorders>
            <w:shd w:val="clear" w:color="auto" w:fill="auto"/>
            <w:noWrap/>
            <w:vAlign w:val="center"/>
            <w:hideMark/>
          </w:tcPr>
          <w:p w:rsidR="00454034" w:rsidRPr="00A602BF" w:rsidRDefault="00454034" w:rsidP="00A602BF">
            <w:pPr>
              <w:spacing w:after="0" w:line="240" w:lineRule="auto"/>
              <w:jc w:val="center"/>
              <w:rPr>
                <w:rFonts w:ascii="Times New Roman" w:eastAsia="Times New Roman" w:hAnsi="Times New Roman" w:cs="Times New Roman"/>
                <w:b/>
                <w:bCs/>
                <w:sz w:val="16"/>
                <w:szCs w:val="16"/>
                <w:lang w:eastAsia="tr-TR"/>
              </w:rPr>
            </w:pPr>
            <w:bookmarkStart w:id="112" w:name="_Toc330808376"/>
            <w:bookmarkStart w:id="113" w:name="_Toc362873281"/>
          </w:p>
        </w:tc>
      </w:tr>
      <w:tr w:rsidR="00454034" w:rsidRPr="00454034" w:rsidTr="00A602BF">
        <w:trPr>
          <w:trHeight w:val="203"/>
        </w:trPr>
        <w:tc>
          <w:tcPr>
            <w:tcW w:w="4485" w:type="dxa"/>
            <w:gridSpan w:val="3"/>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b/>
                <w:bCs/>
                <w:color w:val="000000"/>
                <w:sz w:val="10"/>
                <w:szCs w:val="10"/>
                <w:lang w:eastAsia="tr-TR"/>
              </w:rPr>
            </w:pPr>
          </w:p>
          <w:p w:rsidR="00A602BF" w:rsidRPr="00454034" w:rsidRDefault="00A602BF" w:rsidP="00A602BF">
            <w:pPr>
              <w:spacing w:after="0" w:line="240" w:lineRule="auto"/>
              <w:rPr>
                <w:rFonts w:ascii="Times New Roman" w:eastAsia="Times New Roman" w:hAnsi="Times New Roman" w:cs="Times New Roman"/>
                <w:b/>
                <w:bCs/>
                <w:color w:val="000000"/>
                <w:sz w:val="10"/>
                <w:szCs w:val="10"/>
                <w:lang w:eastAsia="tr-TR"/>
              </w:rPr>
            </w:pPr>
          </w:p>
          <w:p w:rsidR="00A602BF" w:rsidRPr="00454034" w:rsidRDefault="00A602BF" w:rsidP="00A602BF">
            <w:pPr>
              <w:spacing w:after="0" w:line="240" w:lineRule="auto"/>
              <w:rPr>
                <w:rFonts w:ascii="Times New Roman" w:eastAsia="Times New Roman" w:hAnsi="Times New Roman" w:cs="Times New Roman"/>
                <w:b/>
                <w:bCs/>
                <w:color w:val="000000"/>
                <w:sz w:val="10"/>
                <w:szCs w:val="10"/>
                <w:lang w:eastAsia="tr-TR"/>
              </w:rPr>
            </w:pPr>
            <w:r w:rsidRPr="00454034">
              <w:rPr>
                <w:rFonts w:ascii="Times New Roman" w:eastAsia="Times New Roman" w:hAnsi="Times New Roman" w:cs="Times New Roman"/>
                <w:b/>
                <w:bCs/>
                <w:color w:val="000000"/>
                <w:sz w:val="10"/>
                <w:szCs w:val="10"/>
                <w:lang w:eastAsia="tr-TR"/>
              </w:rPr>
              <w:t>Bütçe Yıl:</w:t>
            </w:r>
          </w:p>
        </w:tc>
        <w:tc>
          <w:tcPr>
            <w:tcW w:w="89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2018</w:t>
            </w:r>
          </w:p>
        </w:tc>
        <w:tc>
          <w:tcPr>
            <w:tcW w:w="710"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77"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665"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619"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619"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60"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03"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75"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89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r>
      <w:tr w:rsidR="00A602BF" w:rsidRPr="00454034" w:rsidTr="00A602BF">
        <w:trPr>
          <w:trHeight w:val="212"/>
        </w:trPr>
        <w:tc>
          <w:tcPr>
            <w:tcW w:w="4485" w:type="dxa"/>
            <w:gridSpan w:val="3"/>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Kurum Kod:</w:t>
            </w:r>
          </w:p>
        </w:tc>
        <w:tc>
          <w:tcPr>
            <w:tcW w:w="6075" w:type="dxa"/>
            <w:gridSpan w:val="18"/>
            <w:tcBorders>
              <w:top w:val="nil"/>
              <w:left w:val="nil"/>
              <w:bottom w:val="single" w:sz="8" w:space="0" w:color="auto"/>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38.52.00.01 - ÜST YÖNETİM, AKADEMİK VE İDARİ BİRİMLER</w:t>
            </w:r>
          </w:p>
        </w:tc>
        <w:tc>
          <w:tcPr>
            <w:tcW w:w="665" w:type="dxa"/>
            <w:gridSpan w:val="2"/>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57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619"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619"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60"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03"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475"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891" w:type="dxa"/>
            <w:tcBorders>
              <w:top w:val="nil"/>
              <w:left w:val="nil"/>
              <w:bottom w:val="nil"/>
              <w:right w:val="nil"/>
            </w:tcBorders>
            <w:shd w:val="clear" w:color="auto" w:fill="auto"/>
            <w:noWrap/>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r>
      <w:tr w:rsidR="00A602BF" w:rsidRPr="00454034" w:rsidTr="00A602BF">
        <w:trPr>
          <w:trHeight w:val="415"/>
        </w:trPr>
        <w:tc>
          <w:tcPr>
            <w:tcW w:w="2622"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A602BF" w:rsidRPr="00454034" w:rsidRDefault="00A602BF" w:rsidP="00A602BF">
            <w:pPr>
              <w:spacing w:after="0" w:line="240" w:lineRule="auto"/>
              <w:jc w:val="center"/>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 GERÇEKLEŞME TOPLAMI</w:t>
            </w:r>
          </w:p>
        </w:tc>
        <w:tc>
          <w:tcPr>
            <w:tcW w:w="9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 BAŞLANGIÇ ÖDENEĞİ</w:t>
            </w:r>
          </w:p>
        </w:tc>
        <w:tc>
          <w:tcPr>
            <w:tcW w:w="1560" w:type="dxa"/>
            <w:gridSpan w:val="4"/>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OCAK GERÇEKLEŞME</w:t>
            </w:r>
          </w:p>
        </w:tc>
        <w:tc>
          <w:tcPr>
            <w:tcW w:w="1701" w:type="dxa"/>
            <w:gridSpan w:val="5"/>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ŞUBAT GERÇEKLEŞME</w:t>
            </w:r>
          </w:p>
        </w:tc>
        <w:tc>
          <w:tcPr>
            <w:tcW w:w="1275" w:type="dxa"/>
            <w:gridSpan w:val="4"/>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MART GERÇEKLEŞME</w:t>
            </w:r>
          </w:p>
        </w:tc>
        <w:tc>
          <w:tcPr>
            <w:tcW w:w="1418" w:type="dxa"/>
            <w:gridSpan w:val="4"/>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NİSAN GERÇEKLEŞME</w:t>
            </w:r>
          </w:p>
        </w:tc>
        <w:tc>
          <w:tcPr>
            <w:tcW w:w="1236" w:type="dxa"/>
            <w:gridSpan w:val="3"/>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MAYIS GERÇEKLEŞME</w:t>
            </w:r>
          </w:p>
        </w:tc>
        <w:tc>
          <w:tcPr>
            <w:tcW w:w="1142" w:type="dxa"/>
            <w:gridSpan w:val="2"/>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HAZİRAN GERÇEKLEŞME</w:t>
            </w:r>
          </w:p>
        </w:tc>
        <w:tc>
          <w:tcPr>
            <w:tcW w:w="1238" w:type="dxa"/>
            <w:gridSpan w:val="2"/>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OCAK-HAZİRAN                               GERÇEKLEŞME TOPLAMI</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ARTIŞ ORANI *           (%)</w:t>
            </w:r>
          </w:p>
        </w:tc>
        <w:tc>
          <w:tcPr>
            <w:tcW w:w="878" w:type="dxa"/>
            <w:gridSpan w:val="2"/>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OCAK-HAZİRAN                               GERÇEK. ORANI ** (%)</w:t>
            </w:r>
          </w:p>
        </w:tc>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 YILSONU GERÇEKLEŞME TAHMİNİ</w:t>
            </w:r>
          </w:p>
        </w:tc>
      </w:tr>
      <w:tr w:rsidR="00A602BF" w:rsidRPr="00454034" w:rsidTr="00A602BF">
        <w:trPr>
          <w:trHeight w:val="203"/>
        </w:trPr>
        <w:tc>
          <w:tcPr>
            <w:tcW w:w="2622" w:type="dxa"/>
            <w:vMerge/>
            <w:tcBorders>
              <w:top w:val="single" w:sz="8" w:space="0" w:color="auto"/>
              <w:left w:val="single" w:sz="8" w:space="0" w:color="auto"/>
              <w:bottom w:val="single" w:sz="8" w:space="0" w:color="000000"/>
              <w:right w:val="nil"/>
            </w:tcBorders>
            <w:vAlign w:val="center"/>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p>
        </w:tc>
        <w:tc>
          <w:tcPr>
            <w:tcW w:w="992" w:type="dxa"/>
            <w:vMerge/>
            <w:tcBorders>
              <w:top w:val="nil"/>
              <w:left w:val="single" w:sz="8" w:space="0" w:color="auto"/>
              <w:bottom w:val="single" w:sz="8" w:space="0" w:color="000000"/>
              <w:right w:val="single" w:sz="8" w:space="0" w:color="auto"/>
            </w:tcBorders>
            <w:vAlign w:val="center"/>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p>
        </w:tc>
        <w:tc>
          <w:tcPr>
            <w:tcW w:w="851"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709"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850"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851" w:type="dxa"/>
            <w:gridSpan w:val="3"/>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708"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567"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709"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709"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567"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669" w:type="dxa"/>
            <w:gridSpan w:val="2"/>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571"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571"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619"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619"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460" w:type="dxa"/>
            <w:vMerge/>
            <w:tcBorders>
              <w:top w:val="single" w:sz="8" w:space="0" w:color="auto"/>
              <w:left w:val="single" w:sz="8" w:space="0" w:color="auto"/>
              <w:bottom w:val="single" w:sz="8" w:space="0" w:color="000000"/>
              <w:right w:val="single" w:sz="8" w:space="0" w:color="auto"/>
            </w:tcBorders>
            <w:vAlign w:val="center"/>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p>
        </w:tc>
        <w:tc>
          <w:tcPr>
            <w:tcW w:w="403"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2017</w:t>
            </w:r>
          </w:p>
        </w:tc>
        <w:tc>
          <w:tcPr>
            <w:tcW w:w="475" w:type="dxa"/>
            <w:tcBorders>
              <w:top w:val="nil"/>
              <w:left w:val="nil"/>
              <w:bottom w:val="single" w:sz="8" w:space="0" w:color="auto"/>
              <w:right w:val="single" w:sz="8" w:space="0" w:color="auto"/>
            </w:tcBorders>
            <w:shd w:val="clear" w:color="auto" w:fill="auto"/>
            <w:vAlign w:val="center"/>
            <w:hideMark/>
          </w:tcPr>
          <w:p w:rsidR="00A602BF" w:rsidRPr="00454034" w:rsidRDefault="00A602BF" w:rsidP="00A602BF">
            <w:pPr>
              <w:spacing w:after="0" w:line="240" w:lineRule="auto"/>
              <w:jc w:val="center"/>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2018</w:t>
            </w:r>
          </w:p>
        </w:tc>
        <w:tc>
          <w:tcPr>
            <w:tcW w:w="891" w:type="dxa"/>
            <w:vMerge/>
            <w:tcBorders>
              <w:top w:val="single" w:sz="8" w:space="0" w:color="auto"/>
              <w:left w:val="single" w:sz="8" w:space="0" w:color="auto"/>
              <w:bottom w:val="single" w:sz="8" w:space="0" w:color="000000"/>
              <w:right w:val="single" w:sz="8" w:space="0" w:color="auto"/>
            </w:tcBorders>
            <w:vAlign w:val="center"/>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BÜTÇE GİDERLERİ TOPLAMI</w:t>
            </w:r>
          </w:p>
        </w:tc>
        <w:tc>
          <w:tcPr>
            <w:tcW w:w="992"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235.171.518</w:t>
            </w:r>
          </w:p>
        </w:tc>
        <w:tc>
          <w:tcPr>
            <w:tcW w:w="992"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230.123.000</w:t>
            </w:r>
          </w:p>
        </w:tc>
        <w:tc>
          <w:tcPr>
            <w:tcW w:w="851"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16.260.361</w:t>
            </w:r>
          </w:p>
        </w:tc>
        <w:tc>
          <w:tcPr>
            <w:tcW w:w="709"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13.302.591</w:t>
            </w:r>
          </w:p>
        </w:tc>
        <w:tc>
          <w:tcPr>
            <w:tcW w:w="850"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16.362.323</w:t>
            </w:r>
          </w:p>
        </w:tc>
        <w:tc>
          <w:tcPr>
            <w:tcW w:w="851" w:type="dxa"/>
            <w:gridSpan w:val="3"/>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21.738.881</w:t>
            </w:r>
          </w:p>
        </w:tc>
        <w:tc>
          <w:tcPr>
            <w:tcW w:w="708"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15.760.535</w:t>
            </w:r>
          </w:p>
        </w:tc>
        <w:tc>
          <w:tcPr>
            <w:tcW w:w="567"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20.604.928</w:t>
            </w:r>
          </w:p>
        </w:tc>
        <w:tc>
          <w:tcPr>
            <w:tcW w:w="709"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21.814.690</w:t>
            </w:r>
          </w:p>
        </w:tc>
        <w:tc>
          <w:tcPr>
            <w:tcW w:w="709"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24.539.247</w:t>
            </w:r>
          </w:p>
        </w:tc>
        <w:tc>
          <w:tcPr>
            <w:tcW w:w="567"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19.910.474</w:t>
            </w:r>
          </w:p>
        </w:tc>
        <w:tc>
          <w:tcPr>
            <w:tcW w:w="669" w:type="dxa"/>
            <w:gridSpan w:val="2"/>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21.108.697</w:t>
            </w:r>
          </w:p>
        </w:tc>
        <w:tc>
          <w:tcPr>
            <w:tcW w:w="571"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16.902.312</w:t>
            </w:r>
          </w:p>
        </w:tc>
        <w:tc>
          <w:tcPr>
            <w:tcW w:w="571"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17.917.101</w:t>
            </w:r>
          </w:p>
        </w:tc>
        <w:tc>
          <w:tcPr>
            <w:tcW w:w="619"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107.010.696</w:t>
            </w:r>
          </w:p>
        </w:tc>
        <w:tc>
          <w:tcPr>
            <w:tcW w:w="619"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119.211.444</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11,40</w:t>
            </w:r>
          </w:p>
        </w:tc>
        <w:tc>
          <w:tcPr>
            <w:tcW w:w="403"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45,50</w:t>
            </w:r>
          </w:p>
        </w:tc>
        <w:tc>
          <w:tcPr>
            <w:tcW w:w="475" w:type="dxa"/>
            <w:tcBorders>
              <w:top w:val="nil"/>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51,80</w:t>
            </w:r>
          </w:p>
        </w:tc>
        <w:tc>
          <w:tcPr>
            <w:tcW w:w="891" w:type="dxa"/>
            <w:tcBorders>
              <w:top w:val="nil"/>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238.895.974</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01 - PERSONEL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127.030.307</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141.848.000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12.758.447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11.009.895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9.416.950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12.272.643</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9.861.177</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13.755.715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11.291.981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12.411.262</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10.790.490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13.412.538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11.303.128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13.648.363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65.422.172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76.510.415</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16,95</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51,50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53,94</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149.223.813</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MEMURLAR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125.372.431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139.947.000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12.617.353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10.886.304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9.293.594</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12.121.150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9.698.030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13.588.905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11.135.851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12.231.123</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10.640.058</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12.429.208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11.153.488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12.284.986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64.538.374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73.541.677</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13,95</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51,48</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52,55</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142.989.463</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SÖZLEŞMELİ  PERSONEL</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498.560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517.000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44.822</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48.907</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25.626</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48.360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52.726</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54.254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39.320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50.195</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39.176</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52.032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39.176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55.542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240.846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309.290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28,42</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48,31</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59,82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649.509</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İŞÇİLER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806.572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1.187.628</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1.994.200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4.187.820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GEÇİCİ PERSONEL</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478.459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41.774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6.359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43.243</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39.434</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55.613</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50.636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62.364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68.811</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58.120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63.341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58.163</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59.074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319.276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287.655</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-9,90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66,73</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44,95</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604.075</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DİĞER PERSONEL</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680.857</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744.000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54.498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68.324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54.488</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63.698</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54.808</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61.920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54.446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61.133</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53.137</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61.385</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52.301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61.133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323.677</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377.593</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16,66</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47,54</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50,75</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792.946</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02 - SOSYAL GÜVENLİK KURUMLARINA DEVLET PRİMİ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19.101.955</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21.473.000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2.157.493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1.758.662</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1.513.252</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1.939.455</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1.524.861</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2.090.075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1.542.564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1.785.284</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1.544.837</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1.928.474</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1.669.041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2.025.639</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9.952.050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11.527.590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15,83</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52,10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53,68</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24.207.938</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MEMURLAR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18.849.814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21.179.000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2.139.185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1.747.312</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1.504.657</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1.921.562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1.509.787</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2.070.905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1.530.507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1.766.932</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1.532.954</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1.738.560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1.657.160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1.747.882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9.874.250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10.993.152</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11,33</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52,38</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51,91</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23.085.620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 xml:space="preserve">SÖZLEŞMELİ PERSONEL </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81.251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92.000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13.718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10.682</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3.285</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10.621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9.383</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11.824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6.334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10.896</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6.334</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11.256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6.334</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11.891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45.387</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67.170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47,99</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55,86</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73,01</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141.056</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İŞÇİLER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171.559</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258.681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430.239</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903.503</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GEÇİCİ PERSONEL</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117.208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144.000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668</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758</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1.622</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1.221</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1.844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1.336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1.940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1.170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1.518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1.287</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1.641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5.806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9.233</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59,01</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4,95</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6,41</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19.388</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DİĞER PERSONEL</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53.683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4.557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4.552</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5.651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4.471</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5.503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4.387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5.517</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4.379</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5.582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4.261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5.544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26.606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27.796</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4,47</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49,56</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47,92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58.371</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03 - MAL VE HİZMET ALIM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31.881.598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24.027.000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1.344.421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534.034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2.394.533</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2.944.915</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2.784.267</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3.181.692</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2.645.788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4.443.657</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2.987.580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1.592.677</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1.643.752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956.743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13.800.341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13.653.719</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-1,06</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43,29</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56,83</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28.672.810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ÜRETİME YÖNELİK MAL VE MALZEME ALIMLARI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TÜKETİME YÖNELİK MAL VE MALZEME ALIMLARI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16.132.640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12.723.000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1.324.608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525.709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1.185.501</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1.609.194</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1.576.886</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1.111.501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1.385.388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2.219.085</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1.126.313</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1.031.726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875.814</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885.228</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7.474.510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7.382.443</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-1,23</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46,33</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58,02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15.503.131</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YOLLUKLAR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779.708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492.000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5.030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4.639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14.603</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11.579</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30.600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32.134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107.246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56.826</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72.009</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69.861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26.132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3.909</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255.620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178.947</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32,78</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36,37</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375.788</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GÖREV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145.434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2.426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1.107</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28.944</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8.611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33.972</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49.355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16.196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171.791</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13.769</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2.726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8.036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3.713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103.343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237.303</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129,63</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71,06</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1.186,51</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498.336</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HİZMET ALIMLARI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14.306.274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10.147.000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12.287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2.579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1.147.035</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1.312.461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1.126.210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1.954.217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1.107.474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1.994.182</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1.756.645</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458.736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711.635</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56.124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5.861.287</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5.778.298</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-1,42</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40,97</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56,95</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12.134.426</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TEMSİL VE TANITMA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14.374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8.544</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8.544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59,44</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269"/>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MENKUL MAL,GAYRİMADDİ HAK ALIM, BAKIM VE ONARIM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379.794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466.000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5.410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3.071</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10.876</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14.190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21.211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1.774</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18.844</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23.139</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13.591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7.769</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70.002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49.943</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-28,66</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18,43</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10,72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104.879</w:t>
            </w:r>
          </w:p>
        </w:tc>
      </w:tr>
      <w:tr w:rsidR="00A602BF" w:rsidRPr="00454034" w:rsidTr="00A602BF">
        <w:trPr>
          <w:trHeight w:val="193"/>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GAYRİMENKUL MAL BAKIM VE ONARIM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123.374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152.000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13.039</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5.723</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20.296</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8.273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6.490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27.035</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26.786</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-0,92</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21,91</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17,62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56.251</w:t>
            </w:r>
          </w:p>
        </w:tc>
      </w:tr>
      <w:tr w:rsidR="00A602BF" w:rsidRPr="00454034" w:rsidTr="00A602BF">
        <w:trPr>
          <w:trHeight w:val="193"/>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 xml:space="preserve">05 - CARİ TRANSFERLER </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5.756.710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7.205.000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2.132.000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3.027.468</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4.200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2.665.000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2.707.066</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1.162</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244.466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4.798.162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5.983.200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24,70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83,35</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83,04</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12.564.720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GÖREV ZARARLARI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2.842.000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3.923.000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1.262.000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1.933.468</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1.580.000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1.745.066</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244.466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2.842.000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3.923.000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38,04</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8.238.300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HAZİNE YARDIMLARI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1.955.000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2.187.000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870.000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1.094.000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1.085.000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962.000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1.955.000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2.056.000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5,17</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94,01</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4.317.600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KAR AMACI GÜTMEYEN KURULUŞLARA YAPILAN TRANSFERLER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942.000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1.076.000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93"/>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HANE HALKINA YAPILAN TRANSFERLER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3.750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4.200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4.200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8.820</w:t>
            </w:r>
          </w:p>
        </w:tc>
      </w:tr>
      <w:tr w:rsidR="00A602BF" w:rsidRPr="00454034" w:rsidTr="00A602BF">
        <w:trPr>
          <w:trHeight w:val="193"/>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YURTDIŞINA YAPILAN TRANSFERLER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13.960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1.162</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1.162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8,33</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GELİRDEN AYRILAN PAYLAR</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nil"/>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nil"/>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nil"/>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06 - SERMAYE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51.400.948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35.570.000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905.588</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1.554.399</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1.590.230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1.573.245</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3.669.357</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3.191.978</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4.586.405</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3.930.541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2.286.391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1.286.356</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13.037.971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11.536.520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-11,52</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25,37</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32,43</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b/>
                <w:bCs/>
                <w:sz w:val="10"/>
                <w:szCs w:val="10"/>
                <w:lang w:eastAsia="tr-TR"/>
              </w:rPr>
            </w:pPr>
            <w:r w:rsidRPr="00454034">
              <w:rPr>
                <w:rFonts w:ascii="Times New Roman" w:eastAsia="Times New Roman" w:hAnsi="Times New Roman" w:cs="Times New Roman"/>
                <w:b/>
                <w:bCs/>
                <w:sz w:val="10"/>
                <w:szCs w:val="10"/>
                <w:lang w:eastAsia="tr-TR"/>
              </w:rPr>
              <w:t>24.226.693</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MAMUL MAL ALIMLARI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9.205.345</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7.880.000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267.706</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256.218</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196.871</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143.631</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270.770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309.201</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567.218</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359.401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398.198</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569.454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1.700.763</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1.637.905</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-3,70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18,48</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20,79</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3.439.600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MENKUL SERMAYE ÜRETİM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GAYRİ MADDİ HAK ALIMLARI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263.222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116.300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8.000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10.012</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1.687</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126.312</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9.687</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-92,33</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47,99</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8,07</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20.344</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GAYRİMENKUL ALIMLARI VE KAMULAŞTIRMASI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0,00</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GAYRİMENKUL SERMAYE ÜRETİM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35.629.668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22.920.000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399.924</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1.198.085</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1.109.226</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1.214.294</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2.860.049</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2.602.503</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3.596.897</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2.965.459</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1.509.234</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448.531</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9.475.329</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8.428.872</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-11,04</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26,59</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36,78</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17.700.632</w:t>
            </w:r>
          </w:p>
        </w:tc>
      </w:tr>
      <w:tr w:rsidR="00A602BF" w:rsidRPr="00454034" w:rsidTr="00A602BF">
        <w:trPr>
          <w:trHeight w:val="184"/>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MENKUL MALLARIN BÜYÜK ONARIM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3.691.832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2.650.000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57.372</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100.096</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145.991</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179.213</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399.298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186.133</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297.949</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511.269</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289.556</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240.960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1.190.167</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1.217.671</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2,31</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32,24</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45,95</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2.557.110</w:t>
            </w:r>
          </w:p>
        </w:tc>
      </w:tr>
      <w:tr w:rsidR="00A602BF" w:rsidRPr="00454034" w:rsidTr="00A602BF">
        <w:trPr>
          <w:trHeight w:val="193"/>
        </w:trPr>
        <w:tc>
          <w:tcPr>
            <w:tcW w:w="2622" w:type="dxa"/>
            <w:tcBorders>
              <w:top w:val="nil"/>
              <w:left w:val="single" w:sz="8" w:space="0" w:color="auto"/>
              <w:bottom w:val="single" w:sz="4" w:space="0" w:color="auto"/>
              <w:right w:val="single" w:sz="8" w:space="0" w:color="auto"/>
            </w:tcBorders>
            <w:shd w:val="clear" w:color="auto" w:fill="auto"/>
            <w:noWrap/>
            <w:vAlign w:val="bottom"/>
            <w:hideMark/>
          </w:tcPr>
          <w:p w:rsidR="00A602BF" w:rsidRPr="00454034" w:rsidRDefault="00A602BF" w:rsidP="00A602BF">
            <w:pPr>
              <w:spacing w:after="0" w:line="240" w:lineRule="auto"/>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GAYRİMENKUL BÜYÜK ONARIM GİDERLERİ</w:t>
            </w:r>
          </w:p>
        </w:tc>
        <w:tc>
          <w:tcPr>
            <w:tcW w:w="992"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2.610.881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2.000.000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64.286</w:t>
            </w:r>
          </w:p>
        </w:tc>
        <w:tc>
          <w:tcPr>
            <w:tcW w:w="851" w:type="dxa"/>
            <w:gridSpan w:val="3"/>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0</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138.143</w:t>
            </w:r>
          </w:p>
        </w:tc>
        <w:tc>
          <w:tcPr>
            <w:tcW w:w="567"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36.108</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139.240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94.140</w:t>
            </w:r>
          </w:p>
        </w:tc>
        <w:tc>
          <w:tcPr>
            <w:tcW w:w="567"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124.340</w:t>
            </w:r>
          </w:p>
        </w:tc>
        <w:tc>
          <w:tcPr>
            <w:tcW w:w="669" w:type="dxa"/>
            <w:gridSpan w:val="2"/>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86.411</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79.390</w:t>
            </w:r>
          </w:p>
        </w:tc>
        <w:tc>
          <w:tcPr>
            <w:tcW w:w="57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25.724</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545.400</w:t>
            </w:r>
          </w:p>
        </w:tc>
        <w:tc>
          <w:tcPr>
            <w:tcW w:w="619"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242.384</w:t>
            </w:r>
          </w:p>
        </w:tc>
        <w:tc>
          <w:tcPr>
            <w:tcW w:w="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-55,56</w:t>
            </w:r>
          </w:p>
        </w:tc>
        <w:tc>
          <w:tcPr>
            <w:tcW w:w="403" w:type="dxa"/>
            <w:tcBorders>
              <w:top w:val="single" w:sz="8" w:space="0" w:color="auto"/>
              <w:left w:val="nil"/>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20,89</w:t>
            </w:r>
          </w:p>
        </w:tc>
        <w:tc>
          <w:tcPr>
            <w:tcW w:w="4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12,12</w:t>
            </w:r>
          </w:p>
        </w:tc>
        <w:tc>
          <w:tcPr>
            <w:tcW w:w="891" w:type="dxa"/>
            <w:tcBorders>
              <w:top w:val="nil"/>
              <w:left w:val="nil"/>
              <w:bottom w:val="single" w:sz="4" w:space="0" w:color="auto"/>
              <w:right w:val="single" w:sz="8" w:space="0" w:color="auto"/>
            </w:tcBorders>
            <w:shd w:val="clear" w:color="auto" w:fill="auto"/>
            <w:noWrap/>
            <w:vAlign w:val="bottom"/>
            <w:hideMark/>
          </w:tcPr>
          <w:p w:rsidR="00A602BF" w:rsidRPr="00454034" w:rsidRDefault="00A602BF" w:rsidP="00454034">
            <w:pPr>
              <w:spacing w:after="0" w:line="240" w:lineRule="auto"/>
              <w:jc w:val="right"/>
              <w:rPr>
                <w:rFonts w:ascii="Times New Roman" w:eastAsia="Times New Roman" w:hAnsi="Times New Roman" w:cs="Times New Roman"/>
                <w:sz w:val="10"/>
                <w:szCs w:val="10"/>
                <w:lang w:eastAsia="tr-TR"/>
              </w:rPr>
            </w:pPr>
            <w:r w:rsidRPr="00454034">
              <w:rPr>
                <w:rFonts w:ascii="Times New Roman" w:eastAsia="Times New Roman" w:hAnsi="Times New Roman" w:cs="Times New Roman"/>
                <w:sz w:val="10"/>
                <w:szCs w:val="10"/>
                <w:lang w:eastAsia="tr-TR"/>
              </w:rPr>
              <w:t>509.006</w:t>
            </w:r>
          </w:p>
        </w:tc>
      </w:tr>
    </w:tbl>
    <w:p w:rsidR="00454034" w:rsidRDefault="00454034" w:rsidP="00FC3FF5">
      <w:pPr>
        <w:pStyle w:val="Balk2"/>
        <w:rPr>
          <w:rFonts w:ascii="Times New Roman" w:hAnsi="Times New Roman" w:cs="Times New Roman"/>
          <w:color w:val="auto"/>
          <w:sz w:val="10"/>
          <w:szCs w:val="10"/>
        </w:rPr>
      </w:pPr>
    </w:p>
    <w:p w:rsidR="00454034" w:rsidRDefault="00454034" w:rsidP="00FC3FF5">
      <w:pPr>
        <w:pStyle w:val="Balk2"/>
        <w:rPr>
          <w:rFonts w:ascii="Times New Roman" w:hAnsi="Times New Roman" w:cs="Times New Roman"/>
          <w:color w:val="auto"/>
          <w:sz w:val="10"/>
          <w:szCs w:val="10"/>
        </w:rPr>
      </w:pPr>
    </w:p>
    <w:p w:rsidR="00454034" w:rsidRDefault="00454034" w:rsidP="00FC3FF5">
      <w:pPr>
        <w:pStyle w:val="Balk2"/>
        <w:rPr>
          <w:rFonts w:ascii="Times New Roman" w:hAnsi="Times New Roman" w:cs="Times New Roman"/>
          <w:color w:val="auto"/>
          <w:sz w:val="10"/>
          <w:szCs w:val="10"/>
        </w:rPr>
      </w:pPr>
    </w:p>
    <w:p w:rsidR="00E33316" w:rsidRPr="006E3466" w:rsidRDefault="00A65ACD" w:rsidP="00E33316">
      <w:pPr>
        <w:pStyle w:val="Balk2"/>
        <w:rPr>
          <w:rFonts w:ascii="Times New Roman" w:hAnsi="Times New Roman" w:cs="Times New Roman"/>
          <w:color w:val="auto"/>
          <w:sz w:val="24"/>
          <w:szCs w:val="24"/>
        </w:rPr>
      </w:pPr>
      <w:bookmarkStart w:id="114" w:name="_MON_1594558306"/>
      <w:bookmarkStart w:id="115" w:name="_MON_1594559012"/>
      <w:bookmarkStart w:id="116" w:name="_MON_1594559033"/>
      <w:bookmarkStart w:id="117" w:name="_MON_1594559054"/>
      <w:bookmarkStart w:id="118" w:name="_MON_1594559080"/>
      <w:bookmarkStart w:id="119" w:name="_MON_1594558067"/>
      <w:bookmarkEnd w:id="112"/>
      <w:bookmarkEnd w:id="113"/>
      <w:bookmarkEnd w:id="114"/>
      <w:bookmarkEnd w:id="115"/>
      <w:bookmarkEnd w:id="116"/>
      <w:bookmarkEnd w:id="117"/>
      <w:bookmarkEnd w:id="118"/>
      <w:bookmarkEnd w:id="119"/>
      <w:r w:rsidRPr="006E3466">
        <w:rPr>
          <w:rFonts w:ascii="Times New Roman" w:hAnsi="Times New Roman" w:cs="Times New Roman"/>
          <w:color w:val="auto"/>
          <w:sz w:val="24"/>
          <w:szCs w:val="24"/>
        </w:rPr>
        <w:lastRenderedPageBreak/>
        <w:t>EK – 2 Bütçe Geli</w:t>
      </w:r>
      <w:r w:rsidR="009475EC" w:rsidRPr="006E3466">
        <w:rPr>
          <w:rFonts w:ascii="Times New Roman" w:hAnsi="Times New Roman" w:cs="Times New Roman"/>
          <w:color w:val="auto"/>
          <w:sz w:val="24"/>
          <w:szCs w:val="24"/>
        </w:rPr>
        <w:t>rlerinin Gelişimi</w:t>
      </w:r>
    </w:p>
    <w:p w:rsidR="00657F27" w:rsidRDefault="00657F27" w:rsidP="00657F27">
      <w:pPr>
        <w:rPr>
          <w:rFonts w:ascii="Times New Roman" w:hAnsi="Times New Roman" w:cs="Times New Roman"/>
          <w:sz w:val="24"/>
          <w:szCs w:val="24"/>
        </w:rPr>
      </w:pPr>
    </w:p>
    <w:tbl>
      <w:tblPr>
        <w:tblW w:w="15950" w:type="dxa"/>
        <w:tblInd w:w="55" w:type="dxa"/>
        <w:tblCellMar>
          <w:left w:w="70" w:type="dxa"/>
          <w:right w:w="70" w:type="dxa"/>
        </w:tblCellMar>
        <w:tblLook w:val="04A0"/>
      </w:tblPr>
      <w:tblGrid>
        <w:gridCol w:w="848"/>
        <w:gridCol w:w="1071"/>
        <w:gridCol w:w="854"/>
        <w:gridCol w:w="703"/>
        <w:gridCol w:w="785"/>
        <w:gridCol w:w="785"/>
        <w:gridCol w:w="716"/>
        <w:gridCol w:w="785"/>
        <w:gridCol w:w="785"/>
        <w:gridCol w:w="785"/>
        <w:gridCol w:w="785"/>
        <w:gridCol w:w="785"/>
        <w:gridCol w:w="785"/>
        <w:gridCol w:w="785"/>
        <w:gridCol w:w="785"/>
        <w:gridCol w:w="785"/>
        <w:gridCol w:w="854"/>
        <w:gridCol w:w="602"/>
        <w:gridCol w:w="532"/>
        <w:gridCol w:w="463"/>
        <w:gridCol w:w="1072"/>
      </w:tblGrid>
      <w:tr w:rsidR="0055767B" w:rsidRPr="0055767B" w:rsidTr="0055767B">
        <w:trPr>
          <w:trHeight w:val="304"/>
        </w:trPr>
        <w:tc>
          <w:tcPr>
            <w:tcW w:w="0" w:type="auto"/>
            <w:gridSpan w:val="21"/>
            <w:tcBorders>
              <w:top w:val="nil"/>
              <w:left w:val="nil"/>
              <w:bottom w:val="nil"/>
              <w:right w:val="nil"/>
            </w:tcBorders>
            <w:shd w:val="clear" w:color="auto" w:fill="auto"/>
            <w:noWrap/>
            <w:vAlign w:val="center"/>
            <w:hideMark/>
          </w:tcPr>
          <w:p w:rsidR="0055767B" w:rsidRPr="0055767B" w:rsidRDefault="0055767B" w:rsidP="0055767B">
            <w:pPr>
              <w:spacing w:after="0" w:line="240" w:lineRule="auto"/>
              <w:jc w:val="center"/>
              <w:rPr>
                <w:rFonts w:ascii="Arial TUR" w:eastAsia="Times New Roman" w:hAnsi="Arial TUR" w:cs="Arial TUR"/>
                <w:b/>
                <w:bCs/>
                <w:sz w:val="12"/>
                <w:szCs w:val="12"/>
                <w:lang w:eastAsia="tr-TR"/>
              </w:rPr>
            </w:pPr>
            <w:r w:rsidRPr="0055767B">
              <w:rPr>
                <w:rFonts w:ascii="Arial TUR" w:eastAsia="Times New Roman" w:hAnsi="Arial TUR" w:cs="Arial TUR"/>
                <w:b/>
                <w:bCs/>
                <w:sz w:val="12"/>
                <w:szCs w:val="12"/>
                <w:lang w:eastAsia="tr-TR"/>
              </w:rPr>
              <w:t>BÜTÇE GELİRLERİNİN GELİŞİMİ</w:t>
            </w:r>
          </w:p>
        </w:tc>
      </w:tr>
      <w:tr w:rsidR="0055767B" w:rsidRPr="0055767B" w:rsidTr="0055767B">
        <w:trPr>
          <w:trHeight w:val="210"/>
        </w:trPr>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Tahoma" w:eastAsia="Times New Roman" w:hAnsi="Tahoma" w:cs="Tahoma"/>
                <w:b/>
                <w:bCs/>
                <w:color w:val="000000"/>
                <w:sz w:val="12"/>
                <w:szCs w:val="12"/>
                <w:lang w:eastAsia="tr-TR"/>
              </w:rPr>
            </w:pPr>
            <w:r w:rsidRPr="0055767B">
              <w:rPr>
                <w:rFonts w:ascii="Tahoma" w:eastAsia="Times New Roman" w:hAnsi="Tahoma" w:cs="Tahoma"/>
                <w:b/>
                <w:bCs/>
                <w:color w:val="000000"/>
                <w:sz w:val="12"/>
                <w:szCs w:val="12"/>
                <w:lang w:eastAsia="tr-TR"/>
              </w:rPr>
              <w:t>Bütçe Yıl:</w:t>
            </w: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2018</w:t>
            </w: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r>
      <w:tr w:rsidR="0055767B" w:rsidRPr="0055767B" w:rsidTr="0055767B">
        <w:trPr>
          <w:trHeight w:val="283"/>
        </w:trPr>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Tahoma" w:eastAsia="Times New Roman" w:hAnsi="Tahoma" w:cs="Tahoma"/>
                <w:b/>
                <w:bCs/>
                <w:color w:val="000000"/>
                <w:sz w:val="12"/>
                <w:szCs w:val="12"/>
                <w:lang w:eastAsia="tr-TR"/>
              </w:rPr>
            </w:pPr>
            <w:r w:rsidRPr="0055767B">
              <w:rPr>
                <w:rFonts w:ascii="Tahoma" w:eastAsia="Times New Roman" w:hAnsi="Tahoma" w:cs="Tahoma"/>
                <w:b/>
                <w:bCs/>
                <w:color w:val="000000"/>
                <w:sz w:val="12"/>
                <w:szCs w:val="12"/>
                <w:lang w:eastAsia="tr-TR"/>
              </w:rPr>
              <w:t>Kurum Kod:</w:t>
            </w:r>
          </w:p>
        </w:tc>
        <w:tc>
          <w:tcPr>
            <w:tcW w:w="0" w:type="auto"/>
            <w:gridSpan w:val="12"/>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 xml:space="preserve">38.52 - KIRIKKALE ÜNİVERSİTESİ </w:t>
            </w: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c>
          <w:tcPr>
            <w:tcW w:w="0" w:type="auto"/>
            <w:tcBorders>
              <w:top w:val="nil"/>
              <w:left w:val="nil"/>
              <w:bottom w:val="nil"/>
              <w:right w:val="nil"/>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p>
        </w:tc>
      </w:tr>
      <w:tr w:rsidR="0055767B" w:rsidRPr="0055767B" w:rsidTr="0055767B">
        <w:trPr>
          <w:trHeight w:val="48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center"/>
              <w:rPr>
                <w:rFonts w:ascii="Times New Roman" w:eastAsia="Times New Roman" w:hAnsi="Times New Roman" w:cs="Times New Roman"/>
                <w:sz w:val="12"/>
                <w:szCs w:val="12"/>
                <w:lang w:eastAsia="tr-TR"/>
              </w:rPr>
            </w:pPr>
            <w:r w:rsidRPr="0055767B">
              <w:rPr>
                <w:rFonts w:ascii="Times New Roman" w:eastAsia="Times New Roman" w:hAnsi="Times New Roman" w:cs="Times New Roman"/>
                <w:sz w:val="12"/>
                <w:szCs w:val="12"/>
                <w:lang w:eastAsia="tr-TR"/>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 GERÇEKLEŞME TOPLAMI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 BAŞLANGIÇ ÖDENEĞİ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OCAK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ŞUBAT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MART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NİSAN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MAYIS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HAZİRAN GERÇEKLEŞME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OCAK-HAZİRAN                               GERÇEKLEŞME TOPLAMI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ARTIŞ ORANI *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OCAK-HAZİRAN                               GERÇEK. ORANI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 YILSONU GERÇEKLEŞME TAHMİNİ</w:t>
            </w:r>
          </w:p>
        </w:tc>
      </w:tr>
      <w:tr w:rsidR="0055767B" w:rsidRPr="0055767B" w:rsidTr="0055767B">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67B" w:rsidRPr="0055767B" w:rsidRDefault="0055767B" w:rsidP="0055767B">
            <w:pPr>
              <w:spacing w:after="0" w:line="240" w:lineRule="auto"/>
              <w:rPr>
                <w:rFonts w:ascii="Times New Roman" w:eastAsia="Times New Roman" w:hAnsi="Times New Roman" w:cs="Times New Roman"/>
                <w:sz w:val="12"/>
                <w:szCs w:val="12"/>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67B" w:rsidRPr="0055767B" w:rsidRDefault="0055767B" w:rsidP="0055767B">
            <w:pPr>
              <w:spacing w:after="0" w:line="240" w:lineRule="auto"/>
              <w:rPr>
                <w:rFonts w:ascii="Times New Roman" w:eastAsia="Times New Roman" w:hAnsi="Times New Roman" w:cs="Times New Roman"/>
                <w:b/>
                <w:bCs/>
                <w:sz w:val="12"/>
                <w:szCs w:val="12"/>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67B" w:rsidRPr="0055767B" w:rsidRDefault="0055767B" w:rsidP="0055767B">
            <w:pPr>
              <w:spacing w:after="0" w:line="240" w:lineRule="auto"/>
              <w:rPr>
                <w:rFonts w:ascii="Times New Roman" w:eastAsia="Times New Roman" w:hAnsi="Times New Roman" w:cs="Times New Roman"/>
                <w:b/>
                <w:bCs/>
                <w:sz w:val="12"/>
                <w:szCs w:val="12"/>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67B" w:rsidRPr="0055767B" w:rsidRDefault="0055767B" w:rsidP="0055767B">
            <w:pPr>
              <w:spacing w:after="0" w:line="240" w:lineRule="auto"/>
              <w:rPr>
                <w:rFonts w:ascii="Times New Roman" w:eastAsia="Times New Roman" w:hAnsi="Times New Roman" w:cs="Times New Roman"/>
                <w:b/>
                <w:bCs/>
                <w:sz w:val="12"/>
                <w:szCs w:val="12"/>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center"/>
              <w:rPr>
                <w:rFonts w:ascii="Times New Roman" w:eastAsia="Times New Roman" w:hAnsi="Times New Roman" w:cs="Times New Roman"/>
                <w:b/>
                <w:bCs/>
                <w:sz w:val="12"/>
                <w:szCs w:val="12"/>
                <w:lang w:eastAsia="tr-TR"/>
              </w:rPr>
            </w:pPr>
            <w:r w:rsidRPr="0055767B">
              <w:rPr>
                <w:rFonts w:ascii="Times New Roman" w:eastAsia="Times New Roman" w:hAnsi="Times New Roman" w:cs="Times New Roman"/>
                <w:b/>
                <w:bCs/>
                <w:sz w:val="12"/>
                <w:szCs w:val="12"/>
                <w:lang w:eastAsia="tr-TR"/>
              </w:rPr>
              <w:t>2018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67B" w:rsidRPr="0055767B" w:rsidRDefault="0055767B" w:rsidP="0055767B">
            <w:pPr>
              <w:spacing w:after="0" w:line="240" w:lineRule="auto"/>
              <w:rPr>
                <w:rFonts w:ascii="Times New Roman" w:eastAsia="Times New Roman" w:hAnsi="Times New Roman" w:cs="Times New Roman"/>
                <w:b/>
                <w:bCs/>
                <w:sz w:val="12"/>
                <w:szCs w:val="12"/>
                <w:lang w:eastAsia="tr-TR"/>
              </w:rPr>
            </w:pPr>
          </w:p>
        </w:tc>
      </w:tr>
      <w:tr w:rsidR="0055767B" w:rsidRPr="0055767B" w:rsidTr="0055767B">
        <w:trPr>
          <w:trHeight w:val="2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BÜTÇE GELİRLERİ TOPLAMI</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233.357.716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230.123.000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415.503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15.543.310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31.644.620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4.430.134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11.534.740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16.606.140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19.232.031</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33.629.776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17.644.404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25.783.536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19.284.706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14.506.177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99.756.004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110.499.073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238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238.895.974</w:t>
            </w:r>
          </w:p>
        </w:tc>
      </w:tr>
      <w:tr w:rsidR="0055767B" w:rsidRPr="0055767B" w:rsidTr="0055767B">
        <w:trPr>
          <w:trHeight w:val="3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03. Teşebbüs ve Mülkiyet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14.673.483</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8.913.000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140.769</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63.274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4.694.866</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4.012.118</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1.085.152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1.678.661</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270.425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315.306</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296.330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146.094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287.330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277.777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6.774.871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6.493.229</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-4,16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46,17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72,85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14.590.161</w:t>
            </w:r>
          </w:p>
        </w:tc>
      </w:tr>
      <w:tr w:rsidR="0055767B" w:rsidRPr="0055767B" w:rsidTr="0055767B">
        <w:trPr>
          <w:trHeight w:val="3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03.1 Mal ve Hizmet Satış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13.793.367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8.913.000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124.883</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63.274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4.509.948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3.991.793</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1.058.704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1.674.111</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246.592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241.943</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260.605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138.516</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248.312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244.932</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6.449.044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6.354.568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46,75</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71,30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13.980.051</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03.6 Kira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449.234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169.665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4.090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12.113</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4.550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8.854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41.880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20.794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7.579</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23.840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235.265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58.099</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-75,31</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52,37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127.817</w:t>
            </w:r>
          </w:p>
        </w:tc>
      </w:tr>
      <w:tr w:rsidR="0055767B" w:rsidRPr="0055767B" w:rsidTr="0055767B">
        <w:trPr>
          <w:trHeight w:val="3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03.9 Diğer Teşebbüs ve Mülkiyet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230.881</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15.886</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15.254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16.235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14.335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14.979</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31.482</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14.931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15.178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32.845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90.562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80.563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-11,04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39,22</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177.238</w:t>
            </w:r>
          </w:p>
        </w:tc>
      </w:tr>
      <w:tr w:rsidR="0055767B" w:rsidRPr="0055767B" w:rsidTr="0055767B">
        <w:trPr>
          <w:trHeight w:val="3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04. Alınan Bağış ve Yardımlar ile Özel Gelirler</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208.916.337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213.950.000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26.375.914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9.849.924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14.540.450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16.308.000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30.468.400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16.940.000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25.250.000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18.610.692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13.850.000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88.084.530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99.208.850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12,63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42,16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46,37</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428.114.940</w:t>
            </w:r>
          </w:p>
        </w:tc>
      </w:tr>
      <w:tr w:rsidR="0055767B" w:rsidRPr="0055767B" w:rsidTr="0055767B">
        <w:trPr>
          <w:trHeight w:val="5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04.2 Merkezi Yönetim Bütçesine Dahil İdarelerden Alınan Bağış ve Yardımlar</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208.825.837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213.950.000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26.375.914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9.849.924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14.500.000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16.300.000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30.460.000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16.900.000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25.250.000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18.610.692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13.850.000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88.036.530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99.160.000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12,64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42,16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46,35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213.950.000</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04.5 Proje Yardımları</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90.500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40.450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8.400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40.000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48.000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48.850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1,77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53,04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107.470</w:t>
            </w:r>
          </w:p>
        </w:tc>
      </w:tr>
      <w:tr w:rsidR="0055767B" w:rsidRPr="0055767B" w:rsidTr="0055767B">
        <w:trPr>
          <w:trHeight w:val="1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05. Diğer Gelirler</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9.763.468</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7.260.000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274.735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380.037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573.841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418.017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599.664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387.029</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2.649.178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2.846.070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408.075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387.442</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386.683</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378.401</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4.892.176</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4.796.994</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-1,95</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50,11</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66,07</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20.620.710</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05.1 Faiz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658.344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669.000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46.042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57.918</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67.888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74.791</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46.167</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28.310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83.911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11.955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39.454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25.874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23.745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22.095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307.206</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220.943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-28,08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46,66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33,03</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486.086</w:t>
            </w:r>
          </w:p>
        </w:tc>
      </w:tr>
      <w:tr w:rsidR="0055767B" w:rsidRPr="0055767B" w:rsidTr="0055767B">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05.2 Kişi ve Kurumlardan Alınan Paylar</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3527979,83</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2172000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208859,13</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321268,55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497.110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323.589</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536.313</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307.524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67.149</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316.940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259.684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315.189</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274.926</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305.342</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1.844.041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1.889.852</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52,27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87,01</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4.157.674</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05.3 Para Cezaları</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102736,4</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32.369</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783</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33.153</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3.583,62</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0,88</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72.936</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05.9 Diğer Çeşitli Gelirler</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5474407,35</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4419000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19833,43</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849,64</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8.842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19.637</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16.285</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51.195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2.498.119</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2.517.175</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108.937</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14.010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88.012</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50.180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2.740.028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2.653.046</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-3,17</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50,05</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60,04</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5.836.702</w:t>
            </w:r>
          </w:p>
        </w:tc>
      </w:tr>
      <w:tr w:rsidR="0055767B" w:rsidRPr="0055767B" w:rsidTr="0055767B">
        <w:trPr>
          <w:trHeight w:val="1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67B" w:rsidRPr="0055767B" w:rsidRDefault="0055767B" w:rsidP="0055767B">
            <w:pPr>
              <w:spacing w:after="0" w:line="240" w:lineRule="auto"/>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06. Sermaye Gelirleri</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4.428</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4.428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4.428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100,00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r>
      <w:tr w:rsidR="0055767B" w:rsidRPr="0055767B" w:rsidTr="0055767B">
        <w:trPr>
          <w:trHeight w:val="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06.2 Taşınır Satış Gelirleri</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4427,64</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55767B" w:rsidRPr="0055767B" w:rsidRDefault="0055767B" w:rsidP="0055767B">
            <w:pPr>
              <w:spacing w:after="0" w:line="240" w:lineRule="auto"/>
              <w:rPr>
                <w:rFonts w:ascii="Arial TUR" w:eastAsia="Times New Roman" w:hAnsi="Arial TUR" w:cs="Arial TUR"/>
                <w:sz w:val="12"/>
                <w:szCs w:val="12"/>
                <w:lang w:eastAsia="tr-TR"/>
              </w:rPr>
            </w:pPr>
            <w:r w:rsidRPr="0055767B">
              <w:rPr>
                <w:rFonts w:ascii="Arial TUR" w:eastAsia="Times New Roman" w:hAnsi="Arial TUR"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4.428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4.428</w:t>
            </w:r>
          </w:p>
        </w:tc>
        <w:tc>
          <w:tcPr>
            <w:tcW w:w="0" w:type="auto"/>
            <w:tcBorders>
              <w:top w:val="nil"/>
              <w:left w:val="nil"/>
              <w:bottom w:val="single" w:sz="4" w:space="0" w:color="auto"/>
              <w:right w:val="single" w:sz="4" w:space="0" w:color="auto"/>
            </w:tcBorders>
            <w:shd w:val="clear" w:color="000000" w:fill="FFFFFF"/>
            <w:noWrap/>
            <w:vAlign w:val="bottom"/>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100,00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sz w:val="12"/>
                <w:szCs w:val="12"/>
                <w:lang w:eastAsia="tr-TR"/>
              </w:rPr>
            </w:pPr>
            <w:r w:rsidRPr="0055767B">
              <w:rPr>
                <w:rFonts w:ascii="Trebuchet MS" w:eastAsia="Times New Roman" w:hAnsi="Trebuchet MS" w:cs="Arial TUR"/>
                <w:sz w:val="12"/>
                <w:szCs w:val="12"/>
                <w:lang w:eastAsia="tr-TR"/>
              </w:rPr>
              <w:t>0,00</w:t>
            </w:r>
          </w:p>
        </w:tc>
        <w:tc>
          <w:tcPr>
            <w:tcW w:w="0" w:type="auto"/>
            <w:tcBorders>
              <w:top w:val="nil"/>
              <w:left w:val="nil"/>
              <w:bottom w:val="single" w:sz="4" w:space="0" w:color="auto"/>
              <w:right w:val="single" w:sz="4" w:space="0" w:color="auto"/>
            </w:tcBorders>
            <w:shd w:val="clear" w:color="auto" w:fill="auto"/>
            <w:vAlign w:val="center"/>
            <w:hideMark/>
          </w:tcPr>
          <w:p w:rsidR="0055767B" w:rsidRPr="0055767B" w:rsidRDefault="0055767B" w:rsidP="0055767B">
            <w:pPr>
              <w:spacing w:after="0" w:line="240" w:lineRule="auto"/>
              <w:jc w:val="right"/>
              <w:rPr>
                <w:rFonts w:ascii="Trebuchet MS" w:eastAsia="Times New Roman" w:hAnsi="Trebuchet MS" w:cs="Arial TUR"/>
                <w:b/>
                <w:bCs/>
                <w:sz w:val="12"/>
                <w:szCs w:val="12"/>
                <w:lang w:eastAsia="tr-TR"/>
              </w:rPr>
            </w:pPr>
            <w:r w:rsidRPr="0055767B">
              <w:rPr>
                <w:rFonts w:ascii="Trebuchet MS" w:eastAsia="Times New Roman" w:hAnsi="Trebuchet MS" w:cs="Arial TUR"/>
                <w:b/>
                <w:bCs/>
                <w:sz w:val="12"/>
                <w:szCs w:val="12"/>
                <w:lang w:eastAsia="tr-TR"/>
              </w:rPr>
              <w:t>0</w:t>
            </w:r>
          </w:p>
        </w:tc>
      </w:tr>
    </w:tbl>
    <w:p w:rsidR="003D1EFF" w:rsidRPr="006E3466" w:rsidRDefault="003D1EFF" w:rsidP="00657F27">
      <w:pPr>
        <w:rPr>
          <w:rFonts w:ascii="Times New Roman" w:hAnsi="Times New Roman" w:cs="Times New Roman"/>
          <w:sz w:val="24"/>
          <w:szCs w:val="24"/>
        </w:rPr>
        <w:sectPr w:rsidR="003D1EFF" w:rsidRPr="006E3466" w:rsidSect="00A05981">
          <w:pgSz w:w="16838" w:h="11906" w:orient="landscape"/>
          <w:pgMar w:top="238" w:right="289" w:bottom="244" w:left="284" w:header="709" w:footer="709" w:gutter="0"/>
          <w:cols w:space="708"/>
          <w:docGrid w:linePitch="360"/>
        </w:sectPr>
      </w:pPr>
    </w:p>
    <w:p w:rsidR="00424348" w:rsidRPr="006E3466" w:rsidRDefault="00424348" w:rsidP="00880C08">
      <w:pPr>
        <w:pStyle w:val="Balk2"/>
        <w:rPr>
          <w:rFonts w:ascii="Times New Roman" w:hAnsi="Times New Roman" w:cs="Times New Roman"/>
          <w:sz w:val="24"/>
          <w:szCs w:val="24"/>
        </w:rPr>
      </w:pPr>
    </w:p>
    <w:sectPr w:rsidR="00424348" w:rsidRPr="006E3466" w:rsidSect="00EA6F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90" w:rsidRDefault="00743C90" w:rsidP="00424348">
      <w:pPr>
        <w:spacing w:after="0" w:line="240" w:lineRule="auto"/>
      </w:pPr>
      <w:r>
        <w:separator/>
      </w:r>
    </w:p>
  </w:endnote>
  <w:endnote w:type="continuationSeparator" w:id="0">
    <w:p w:rsidR="00743C90" w:rsidRDefault="00743C90" w:rsidP="00424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2B" w:rsidRDefault="00A11CF8">
    <w:pPr>
      <w:pStyle w:val="Altbilgi"/>
      <w:pBdr>
        <w:top w:val="single" w:sz="4" w:space="1" w:color="A5A5A5" w:themeColor="background1" w:themeShade="A5"/>
      </w:pBdr>
      <w:jc w:val="right"/>
      <w:rPr>
        <w:color w:val="808080" w:themeColor="background1" w:themeShade="80"/>
      </w:rPr>
    </w:pPr>
    <w:r>
      <w:rPr>
        <w:noProof/>
        <w:color w:val="808080" w:themeColor="background1" w:themeShade="80"/>
        <w:lang w:eastAsia="tr-TR"/>
      </w:rPr>
      <w:pict>
        <v:group id="Grup 406" o:spid="_x0000_s2049" style="position:absolute;left:0;text-align:left;margin-left:0;margin-top:0;width:55.95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" o:allowincell="f">
          <v:group id="Group 423" o:spid="_x0000_s2051"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group id="Group 424"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425"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09cEA&#10;AADaAAAADwAAAGRycy9kb3ducmV2LnhtbESP3WoCMRSE7wt9h3AKvatZC7WyGkWEgmIv6s8DHDbH&#10;3cXkZEmOur69KQheDjPzDTOd996pC8XUBjYwHBSgiKtgW64NHPY/H2NQSZAtusBk4EYJ5rPXlymW&#10;Nlx5S5ed1CpDOJVooBHpSq1T1ZDHNAgdcfaOIXqULGOtbcRrhnunP4tipD22nBca7GjZUHXanb0B&#10;cRveVuP11+ZcDN3vX7TtaCnGvL/1iwkooV6e4Ud7ZQ18w/+Vf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9PX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426"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ga8YA&#10;AADbAAAADwAAAGRycy9kb3ducmV2LnhtbESPT2sCMRTE7wW/Q3hCL0Wzta2WrVGkWKyn+g96fWxe&#10;N6ubl20SdeunN4VCj8PM/IYZT1tbixP5UDlWcN/PQBAXTldcKtht33rPIEJE1lg7JgU/FGA66dyM&#10;MdfuzGs6bWIpEoRDjgpMjE0uZSgMWQx91xAn78t5izFJX0rt8ZzgtpaDLBtKixWnBYMNvRoqDpuj&#10;VbC6rP3sofn2FzSP5cd++Xk3mi+Uuu22sxcQkdr4H/5rv2sFgyf4/Z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6ga8YAAADbAAAADwAAAAAAAAAAAAAAAACYAgAAZHJz&#10;L2Rvd25yZXYueG1sUEsFBgAAAAAEAAQA9QAAAIsDAAAAAA==&#10;" path="m,569l,2930r3466,620l3466,,,569xe" fillcolor="#d3dfee" stroked="f">
                <v:fill opacity="32896f"/>
                <v:path arrowok="t" o:connecttype="custom" o:connectlocs="0,569;0,2930;3466,3550;3466,0;0,569" o:connectangles="0,0,0,0,0"/>
                <o:lock v:ext="edit" aspectratio="t"/>
              </v:shape>
              <v:shape id="Freeform 427"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MRsMA&#10;AADbAAAADwAAAGRycy9kb3ducmV2LnhtbESPS2vDMBCE74X+B7GF3Bo5IqTBjWKcmNISesnrvlhb&#10;P2KtjKUm7r+vAoUeh5n5hlllo+3ElQbfONYwmyYgiEtnGq40nI5vz0sQPiAb7ByThh/ykK0fH1aY&#10;GnfjPV0PoRIRwj5FDXUIfSqlL2uy6KeuJ47elxsshiiHSpoBbxFuO6mSZCEtNhwXauxpW1N5OXxb&#10;DS/HYl7kZqc27xxaVZ5Ve/5UWk+exvwVRKAx/If/2h9Gg1r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3MRsMAAADbAAAADwAAAAAAAAAAAAAAAACYAgAAZHJzL2Rv&#10;d25yZXYueG1sUEsFBgAAAAAEAAQA9QAAAIgDAAAAAA==&#10;" path="m,l,3550,1591,2746r,-2009l,xe" fillcolor="#a7bfde" stroked="f">
                <v:fill opacity="32896f"/>
                <v:path arrowok="t" o:connecttype="custom" o:connectlocs="0,0;0,3550;1591,2746;1591,737;0,0" o:connectangles="0,0,0,0,0"/>
                <o:lock v:ext="edit" aspectratio="t"/>
              </v:shape>
            </v:group>
            <v:shape id="Freeform 428"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OMMA&#10;AADbAAAADwAAAGRycy9kb3ducmV2LnhtbESPwWrDMBBE74X8g9hCb43UFOrgRDbBkLaHXmIn98Xa&#10;2CbWyliq4+Trq0Khx2Fm3jDbfLa9mGj0nWMNL0sFgrh2puNGw7HaP69B+IBssHdMGm7kIc8WD1tM&#10;jbvygaYyNCJC2KeooQ1hSKX0dUsW/dINxNE7u9FiiHJspBnxGuG2lyul3qTFjuNCiwMVLdWX8ttq&#10;OEzF6+m9UnSrTNJ/JF+lut8LrZ8e590GRKA5/If/2p9GwyqB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5FOMMAAADbAAAADwAAAAAAAAAAAAAAAACYAgAAZHJzL2Rv&#10;d25yZXYueG1sUEsFBgAAAAAEAAQA9QAAAIgDAAAAAA==&#10;" path="m1,251l,2662r4120,251l4120,,1,251xe" fillcolor="#d8d8d8" stroked="f">
              <v:path arrowok="t" o:connecttype="custom" o:connectlocs="1,251;0,2662;4120,2913;4120,0;1,251" o:connectangles="0,0,0,0,0"/>
              <o:lock v:ext="edit" aspectratio="t"/>
            </v:shape>
            <v:shape id="Freeform 429"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ggcIA&#10;AADbAAAADwAAAGRycy9kb3ducmV2LnhtbERPz2vCMBS+D/Y/hDfwNtMJyuiMImMTL4J2Q+bttXmm&#10;xealJFGrf705CDt+fL+n89624kw+NI4VvA0zEMSV0w0bBb8/36/vIEJE1tg6JgVXCjCfPT9NMdfu&#10;wls6F9GIFMIhRwV1jF0uZahqshiGriNO3MF5izFBb6T2eEnhtpWjLJtIiw2nhho7+qypOhYnq2An&#10;N+Pib2vWrtyXWem/dq25LZUavPSLDxCR+vgvfrhXWsEojU1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mCBwgAAANsAAAAPAAAAAAAAAAAAAAAAAJgCAABkcnMvZG93&#10;bnJldi54bWxQSwUGAAAAAAQABAD1AAAAhwMAAAAA&#10;" path="m,l,4236,3985,3349r,-2428l,xe" fillcolor="#bfbfbf" stroked="f">
              <v:path arrowok="t" o:connecttype="custom" o:connectlocs="0,0;0,4236;3985,3349;3985,921;0,0" o:connectangles="0,0,0,0,0"/>
              <o:lock v:ext="edit" aspectratio="t"/>
            </v:shape>
            <v:shape id="Freeform 430"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FUMUA&#10;AADbAAAADwAAAGRycy9kb3ducmV2LnhtbESPQWvCQBSE74X+h+UVvBTd1ENJo6sUQ8WDoI2C12f2&#10;mQSzb8Pu1sR/3xUKPQ4z8w0zXw6mFTdyvrGs4G2SgCAurW64UnA8fI1TED4ga2wtk4I7eVgunp/m&#10;mGnb8zfdilCJCGGfoYI6hC6T0pc1GfQT2xFH72KdwRClq6R22Ee4aeU0Sd6lwYbjQo0drWoqr8WP&#10;UVDkp+L17ve7PE/33frstivTp0qNXobPGYhAQ/gP/7U3WsH0Ax5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sVQ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31"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WX74A&#10;AADbAAAADwAAAGRycy9kb3ducmV2LnhtbERPTYvCMBC9L/gfwgje1tQKy1KNooKoR7vqeWjGpthM&#10;ahNt/febg+Dx8b7ny97W4kmtrxwrmIwTEMSF0xWXCk5/2+9fED4ga6wdk4IXeVguBl9zzLTr+EjP&#10;PJQihrDPUIEJocmk9IUhi37sGuLIXV1rMUTYllK32MVwW8s0SX6kxYpjg8GGNoaKW/6wCs7dUepQ&#10;3w+XXT5Jp9VlnRZ3o9Ro2K9mIAL14SN+u/dawTSuj1/i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r1l++AAAA2wAAAA8AAAAAAAAAAAAAAAAAmAIAAGRycy9kb3ducmV2&#10;LnhtbFBLBQYAAAAABAAEAPUAAACDAwAAAAA=&#10;" path="m,921l2060,r16,3851l,2981,,921xe" fillcolor="#d3dfee" stroked="f">
              <v:fill opacity="46003f"/>
              <v:path arrowok="t" o:connecttype="custom" o:connectlocs="0,921;2060,0;2076,3851;0,2981;0,921" o:connectangles="0,0,0,0,0"/>
              <o:lock v:ext="edit" aspectratio="t"/>
            </v:shape>
            <v:shape id="Freeform 432"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vUcQA&#10;AADbAAAADwAAAGRycy9kb3ducmV2LnhtbESPzWrDMBCE74W+g9hCbo1sJ5TgRjGtSSG3kB8ovS3W&#10;xja1Vo6kOvbbR4VCj8PMN8Osi9F0YiDnW8sK0nkCgriyuuVawfn08bwC4QOyxs4yKZjIQ7F5fFhj&#10;ru2NDzQcQy1iCfscFTQh9LmUvmrIoJ/bnjh6F+sMhihdLbXDWyw3ncyS5EUabDkuNNhT2VD1ffwx&#10;ChZun20Pn1eP9rIqz+/DtPzqJ6VmT+PbK4hAY/gP/9E7Hbk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71H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uMUA&#10;AADbAAAADwAAAGRycy9kb3ducmV2LnhtbESPT2sCMRTE7wW/Q3hCbzVbpa1sjSKLFqEerH/w+rp5&#10;TRY3L8smXbff3hQKPQ4z8xtmtuhdLTpqQ+VZweMoA0Fcel2xUXA8rB+mIEJE1lh7JgU/FGAxH9zN&#10;MNf+yh/U7aMRCcIhRwU2xiaXMpSWHIaRb4iT9+VbhzHJ1kjd4jXBXS3HWfYsHVacFiw2VFgqL/tv&#10;p+Bt91RMTHfeNO++sqfty9F8Fiul7of98hVEpD7+h//aG61gMob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TK4xQAAANsAAAAPAAAAAAAAAAAAAAAAAJgCAABkcnMv&#10;ZG93bnJldi54bWxQSwUGAAAAAAQABAD1AAAAig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2050"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h4cMA&#10;AADbAAAADwAAAGRycy9kb3ducmV2LnhtbESPQWsCMRSE7wX/Q3hCb92sClK2RlFB6cEe1P6Ax+Z1&#10;s3XzsiTR3fXXN4LQ4zAz3zCLVW8bcSMfascKJlkOgrh0uuZKwfd59/YOIkRkjY1jUjBQgNVy9LLA&#10;QruOj3Q7xUokCIcCFZgY20LKUBqyGDLXEifvx3mLMUlfSe2xS3DbyGmez6XFmtOCwZa2hsrL6WoV&#10;2Pvk7g+I9nc/TLFrB7P/OmyUeh336w8Qkfr4H362P7WC2Qw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Hh4cMAAADbAAAADwAAAAAAAAAAAAAAAACYAgAAZHJzL2Rv&#10;d25yZXYueG1sUEsFBgAAAAAEAAQA9QAAAIgDAAAAAA==&#10;" filled="f" stroked="f">
            <v:textbox style="mso-next-textbox:#Text Box 434" inset=",0,,0">
              <w:txbxContent>
                <w:p w:rsidR="00ED0A2B" w:rsidRDefault="00A11CF8">
                  <w:pPr>
                    <w:jc w:val="center"/>
                    <w:rPr>
                      <w:color w:val="4F81BD" w:themeColor="accent1"/>
                    </w:rPr>
                  </w:pPr>
                  <w:r w:rsidRPr="00A11CF8">
                    <w:fldChar w:fldCharType="begin"/>
                  </w:r>
                  <w:r w:rsidR="00ED0A2B">
                    <w:instrText>PAGE   \* MERGEFORMAT</w:instrText>
                  </w:r>
                  <w:r w:rsidRPr="00A11CF8">
                    <w:fldChar w:fldCharType="separate"/>
                  </w:r>
                  <w:r w:rsidR="000E61D3" w:rsidRPr="000E61D3">
                    <w:rPr>
                      <w:noProof/>
                      <w:color w:val="4F81BD" w:themeColor="accent1"/>
                    </w:rPr>
                    <w:t>23</w:t>
                  </w:r>
                  <w:r>
                    <w:rPr>
                      <w:color w:val="4F81BD" w:themeColor="accent1"/>
                    </w:rPr>
                    <w:fldChar w:fldCharType="end"/>
                  </w:r>
                </w:p>
              </w:txbxContent>
            </v:textbox>
          </v:shape>
          <w10:wrap anchorx="margin" anchory="margin"/>
        </v:group>
      </w:pict>
    </w:r>
    <w:r w:rsidR="00ED0A2B">
      <w:rPr>
        <w:color w:val="808080" w:themeColor="background1" w:themeShade="80"/>
      </w:rPr>
      <w:t>Kırıkkale Üniversitesi 2018 Yılı Kurumsal Mali Durum ve Beklentiler Raporu</w:t>
    </w:r>
  </w:p>
  <w:p w:rsidR="00ED0A2B" w:rsidRDefault="00ED0A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90" w:rsidRDefault="00743C90" w:rsidP="00424348">
      <w:pPr>
        <w:spacing w:after="0" w:line="240" w:lineRule="auto"/>
      </w:pPr>
      <w:r>
        <w:separator/>
      </w:r>
    </w:p>
  </w:footnote>
  <w:footnote w:type="continuationSeparator" w:id="0">
    <w:p w:rsidR="00743C90" w:rsidRDefault="00743C90" w:rsidP="00424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B72"/>
    <w:multiLevelType w:val="multilevel"/>
    <w:tmpl w:val="776869A4"/>
    <w:lvl w:ilvl="0">
      <w:start w:val="1"/>
      <w:numFmt w:val="decimalZero"/>
      <w:lvlText w:val="%1."/>
      <w:lvlJc w:val="left"/>
      <w:pPr>
        <w:ind w:left="720" w:hanging="360"/>
      </w:pPr>
      <w:rPr>
        <w:rFonts w:hint="default"/>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669B6"/>
    <w:multiLevelType w:val="hybridMultilevel"/>
    <w:tmpl w:val="57F60A80"/>
    <w:lvl w:ilvl="0" w:tplc="809422FA">
      <w:start w:val="2015"/>
      <w:numFmt w:val="decimal"/>
      <w:lvlText w:val="%1"/>
      <w:lvlJc w:val="left"/>
      <w:pPr>
        <w:ind w:left="1560" w:hanging="48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1D07B14"/>
    <w:multiLevelType w:val="hybridMultilevel"/>
    <w:tmpl w:val="E87C77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571BA1"/>
    <w:multiLevelType w:val="hybridMultilevel"/>
    <w:tmpl w:val="AAA03FFC"/>
    <w:lvl w:ilvl="0" w:tplc="F066421C">
      <w:start w:val="2015"/>
      <w:numFmt w:val="decimal"/>
      <w:lvlText w:val="%1"/>
      <w:lvlJc w:val="left"/>
      <w:pPr>
        <w:ind w:left="1614" w:hanging="48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nsid w:val="189C5033"/>
    <w:multiLevelType w:val="hybridMultilevel"/>
    <w:tmpl w:val="062AE2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156299"/>
    <w:multiLevelType w:val="hybridMultilevel"/>
    <w:tmpl w:val="231C75CE"/>
    <w:lvl w:ilvl="0" w:tplc="579080A8">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nsid w:val="21920E61"/>
    <w:multiLevelType w:val="multilevel"/>
    <w:tmpl w:val="AC363272"/>
    <w:lvl w:ilvl="0">
      <w:start w:val="5"/>
      <w:numFmt w:val="decimalZero"/>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BB76273"/>
    <w:multiLevelType w:val="hybridMultilevel"/>
    <w:tmpl w:val="3C9A464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55C70D96"/>
    <w:multiLevelType w:val="hybridMultilevel"/>
    <w:tmpl w:val="D534ACDE"/>
    <w:lvl w:ilvl="0" w:tplc="64CE9E7A">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8A08AB"/>
    <w:multiLevelType w:val="hybridMultilevel"/>
    <w:tmpl w:val="16EE0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9900D24"/>
    <w:multiLevelType w:val="multilevel"/>
    <w:tmpl w:val="88F0E5F2"/>
    <w:lvl w:ilvl="0">
      <w:start w:val="5"/>
      <w:numFmt w:val="decimalZero"/>
      <w:lvlText w:val="%1."/>
      <w:lvlJc w:val="left"/>
      <w:pPr>
        <w:ind w:left="720" w:hanging="360"/>
      </w:pPr>
      <w:rPr>
        <w:rFonts w:hint="default"/>
      </w:rPr>
    </w:lvl>
    <w:lvl w:ilvl="1">
      <w:start w:val="7"/>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77F82793"/>
    <w:multiLevelType w:val="multilevel"/>
    <w:tmpl w:val="F5485834"/>
    <w:lvl w:ilvl="0">
      <w:start w:val="3"/>
      <w:numFmt w:val="decimalZero"/>
      <w:lvlText w:val="%1"/>
      <w:lvlJc w:val="left"/>
      <w:pPr>
        <w:ind w:left="420" w:hanging="420"/>
      </w:pPr>
      <w:rPr>
        <w:rFonts w:hint="default"/>
      </w:rPr>
    </w:lvl>
    <w:lvl w:ilvl="1">
      <w:start w:val="9"/>
      <w:numFmt w:val="decimal"/>
      <w:lvlText w:val="%1.%2"/>
      <w:lvlJc w:val="left"/>
      <w:pPr>
        <w:ind w:left="1271"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B9015F3"/>
    <w:multiLevelType w:val="hybridMultilevel"/>
    <w:tmpl w:val="0FD00EF2"/>
    <w:lvl w:ilvl="0" w:tplc="9BA472E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1"/>
  </w:num>
  <w:num w:numId="5">
    <w:abstractNumId w:val="12"/>
  </w:num>
  <w:num w:numId="6">
    <w:abstractNumId w:val="5"/>
  </w:num>
  <w:num w:numId="7">
    <w:abstractNumId w:val="2"/>
  </w:num>
  <w:num w:numId="8">
    <w:abstractNumId w:val="1"/>
  </w:num>
  <w:num w:numId="9">
    <w:abstractNumId w:val="3"/>
  </w:num>
  <w:num w:numId="10">
    <w:abstractNumId w:val="7"/>
  </w:num>
  <w:num w:numId="11">
    <w:abstractNumId w:val="4"/>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24348"/>
    <w:rsid w:val="00020B56"/>
    <w:rsid w:val="00022C7A"/>
    <w:rsid w:val="000255AF"/>
    <w:rsid w:val="00042FA3"/>
    <w:rsid w:val="00046458"/>
    <w:rsid w:val="00051D47"/>
    <w:rsid w:val="00073501"/>
    <w:rsid w:val="00081196"/>
    <w:rsid w:val="000831AF"/>
    <w:rsid w:val="00085FB5"/>
    <w:rsid w:val="000936E1"/>
    <w:rsid w:val="000938AA"/>
    <w:rsid w:val="000A5693"/>
    <w:rsid w:val="000A6F17"/>
    <w:rsid w:val="000B04B1"/>
    <w:rsid w:val="000B5695"/>
    <w:rsid w:val="000C38C3"/>
    <w:rsid w:val="000E1494"/>
    <w:rsid w:val="000E47F9"/>
    <w:rsid w:val="000E58A1"/>
    <w:rsid w:val="000E61D3"/>
    <w:rsid w:val="000F3765"/>
    <w:rsid w:val="00106DFB"/>
    <w:rsid w:val="00121362"/>
    <w:rsid w:val="00121485"/>
    <w:rsid w:val="00121D8A"/>
    <w:rsid w:val="001256BB"/>
    <w:rsid w:val="0012748D"/>
    <w:rsid w:val="001331CA"/>
    <w:rsid w:val="00136FEF"/>
    <w:rsid w:val="00137D77"/>
    <w:rsid w:val="00140C3C"/>
    <w:rsid w:val="00142B2F"/>
    <w:rsid w:val="00150AB3"/>
    <w:rsid w:val="00170DD6"/>
    <w:rsid w:val="0017379D"/>
    <w:rsid w:val="00176863"/>
    <w:rsid w:val="00192B28"/>
    <w:rsid w:val="00193B1C"/>
    <w:rsid w:val="00194E44"/>
    <w:rsid w:val="001A61FC"/>
    <w:rsid w:val="001A6F30"/>
    <w:rsid w:val="001B1DC8"/>
    <w:rsid w:val="001D1044"/>
    <w:rsid w:val="001D491A"/>
    <w:rsid w:val="001D495B"/>
    <w:rsid w:val="001E4AEC"/>
    <w:rsid w:val="001F16C0"/>
    <w:rsid w:val="00200D12"/>
    <w:rsid w:val="00203888"/>
    <w:rsid w:val="00204695"/>
    <w:rsid w:val="00212566"/>
    <w:rsid w:val="002217A8"/>
    <w:rsid w:val="002301FC"/>
    <w:rsid w:val="00234269"/>
    <w:rsid w:val="00241FDA"/>
    <w:rsid w:val="00243E67"/>
    <w:rsid w:val="00247284"/>
    <w:rsid w:val="00251617"/>
    <w:rsid w:val="002553A0"/>
    <w:rsid w:val="00272752"/>
    <w:rsid w:val="00273DEC"/>
    <w:rsid w:val="00282086"/>
    <w:rsid w:val="00282091"/>
    <w:rsid w:val="0028255B"/>
    <w:rsid w:val="00282C4B"/>
    <w:rsid w:val="00286ECB"/>
    <w:rsid w:val="0029367C"/>
    <w:rsid w:val="00293BBE"/>
    <w:rsid w:val="00294DDD"/>
    <w:rsid w:val="0029720C"/>
    <w:rsid w:val="002A1FE3"/>
    <w:rsid w:val="002A327A"/>
    <w:rsid w:val="002B6A8A"/>
    <w:rsid w:val="002C1A61"/>
    <w:rsid w:val="002C701F"/>
    <w:rsid w:val="002D2FE1"/>
    <w:rsid w:val="002D34B3"/>
    <w:rsid w:val="002D6C47"/>
    <w:rsid w:val="002E36E8"/>
    <w:rsid w:val="002E3848"/>
    <w:rsid w:val="002E42D1"/>
    <w:rsid w:val="002F04E5"/>
    <w:rsid w:val="002F2D42"/>
    <w:rsid w:val="002F7388"/>
    <w:rsid w:val="0030004C"/>
    <w:rsid w:val="00305292"/>
    <w:rsid w:val="00306898"/>
    <w:rsid w:val="00311732"/>
    <w:rsid w:val="00320C9C"/>
    <w:rsid w:val="00326A62"/>
    <w:rsid w:val="0033140D"/>
    <w:rsid w:val="00334399"/>
    <w:rsid w:val="00336211"/>
    <w:rsid w:val="003411C2"/>
    <w:rsid w:val="00341E35"/>
    <w:rsid w:val="00350035"/>
    <w:rsid w:val="00352F0E"/>
    <w:rsid w:val="00365911"/>
    <w:rsid w:val="003678DE"/>
    <w:rsid w:val="00367D24"/>
    <w:rsid w:val="003700C7"/>
    <w:rsid w:val="00373D39"/>
    <w:rsid w:val="0039378A"/>
    <w:rsid w:val="00395D21"/>
    <w:rsid w:val="003A1436"/>
    <w:rsid w:val="003A2A8F"/>
    <w:rsid w:val="003A5BED"/>
    <w:rsid w:val="003A7BE4"/>
    <w:rsid w:val="003C2845"/>
    <w:rsid w:val="003C3055"/>
    <w:rsid w:val="003D1EFF"/>
    <w:rsid w:val="003E102E"/>
    <w:rsid w:val="003E4B17"/>
    <w:rsid w:val="003E6ABC"/>
    <w:rsid w:val="003F6E68"/>
    <w:rsid w:val="00402217"/>
    <w:rsid w:val="00403127"/>
    <w:rsid w:val="00410059"/>
    <w:rsid w:val="00413A3C"/>
    <w:rsid w:val="00420615"/>
    <w:rsid w:val="0042365C"/>
    <w:rsid w:val="00423C73"/>
    <w:rsid w:val="00424348"/>
    <w:rsid w:val="00424592"/>
    <w:rsid w:val="00424686"/>
    <w:rsid w:val="00426AB1"/>
    <w:rsid w:val="00442ADC"/>
    <w:rsid w:val="00443F90"/>
    <w:rsid w:val="00446330"/>
    <w:rsid w:val="00454034"/>
    <w:rsid w:val="00455987"/>
    <w:rsid w:val="00456935"/>
    <w:rsid w:val="004579E4"/>
    <w:rsid w:val="004603EC"/>
    <w:rsid w:val="004612D9"/>
    <w:rsid w:val="004645CD"/>
    <w:rsid w:val="004751CB"/>
    <w:rsid w:val="00480B6D"/>
    <w:rsid w:val="00493324"/>
    <w:rsid w:val="004947D5"/>
    <w:rsid w:val="0049680E"/>
    <w:rsid w:val="004A02CB"/>
    <w:rsid w:val="004A34E2"/>
    <w:rsid w:val="004A5FCC"/>
    <w:rsid w:val="004A7C8C"/>
    <w:rsid w:val="004C6C4A"/>
    <w:rsid w:val="004E03A7"/>
    <w:rsid w:val="004E1A96"/>
    <w:rsid w:val="004E2426"/>
    <w:rsid w:val="004E487B"/>
    <w:rsid w:val="004E7937"/>
    <w:rsid w:val="004F3535"/>
    <w:rsid w:val="004F356F"/>
    <w:rsid w:val="0050432A"/>
    <w:rsid w:val="0050648F"/>
    <w:rsid w:val="00511B31"/>
    <w:rsid w:val="00511B5D"/>
    <w:rsid w:val="00517595"/>
    <w:rsid w:val="005247EB"/>
    <w:rsid w:val="00527814"/>
    <w:rsid w:val="00532C78"/>
    <w:rsid w:val="005343D8"/>
    <w:rsid w:val="005351DF"/>
    <w:rsid w:val="005457D6"/>
    <w:rsid w:val="005461DF"/>
    <w:rsid w:val="00550769"/>
    <w:rsid w:val="00550A57"/>
    <w:rsid w:val="00553D6B"/>
    <w:rsid w:val="00555AEF"/>
    <w:rsid w:val="0055767B"/>
    <w:rsid w:val="00561EA6"/>
    <w:rsid w:val="00573838"/>
    <w:rsid w:val="00577214"/>
    <w:rsid w:val="005804E7"/>
    <w:rsid w:val="00580820"/>
    <w:rsid w:val="00583487"/>
    <w:rsid w:val="005834D4"/>
    <w:rsid w:val="00583537"/>
    <w:rsid w:val="00584420"/>
    <w:rsid w:val="00585E63"/>
    <w:rsid w:val="005922B9"/>
    <w:rsid w:val="00595A5A"/>
    <w:rsid w:val="005A1042"/>
    <w:rsid w:val="005A1CD7"/>
    <w:rsid w:val="005C31B7"/>
    <w:rsid w:val="005C38C8"/>
    <w:rsid w:val="005E51F9"/>
    <w:rsid w:val="005F0BE0"/>
    <w:rsid w:val="005F797C"/>
    <w:rsid w:val="00605718"/>
    <w:rsid w:val="00607138"/>
    <w:rsid w:val="006104F9"/>
    <w:rsid w:val="006132A3"/>
    <w:rsid w:val="00615978"/>
    <w:rsid w:val="006331C9"/>
    <w:rsid w:val="00635F4D"/>
    <w:rsid w:val="00637B98"/>
    <w:rsid w:val="006405AB"/>
    <w:rsid w:val="00651623"/>
    <w:rsid w:val="00657F27"/>
    <w:rsid w:val="006700E6"/>
    <w:rsid w:val="00670838"/>
    <w:rsid w:val="006722A2"/>
    <w:rsid w:val="00687D8D"/>
    <w:rsid w:val="006A578B"/>
    <w:rsid w:val="006A5DFF"/>
    <w:rsid w:val="006B7982"/>
    <w:rsid w:val="006B7C48"/>
    <w:rsid w:val="006C0242"/>
    <w:rsid w:val="006C6CE8"/>
    <w:rsid w:val="006D7F0C"/>
    <w:rsid w:val="006E006A"/>
    <w:rsid w:val="006E182E"/>
    <w:rsid w:val="006E3466"/>
    <w:rsid w:val="0070443C"/>
    <w:rsid w:val="007044B3"/>
    <w:rsid w:val="007046B6"/>
    <w:rsid w:val="007050A5"/>
    <w:rsid w:val="007105B2"/>
    <w:rsid w:val="0071178B"/>
    <w:rsid w:val="00711942"/>
    <w:rsid w:val="00713077"/>
    <w:rsid w:val="00723835"/>
    <w:rsid w:val="00743C90"/>
    <w:rsid w:val="0075006F"/>
    <w:rsid w:val="00761731"/>
    <w:rsid w:val="00761821"/>
    <w:rsid w:val="007706F3"/>
    <w:rsid w:val="00781C3C"/>
    <w:rsid w:val="00786BF1"/>
    <w:rsid w:val="00787577"/>
    <w:rsid w:val="0079270F"/>
    <w:rsid w:val="00795183"/>
    <w:rsid w:val="00796241"/>
    <w:rsid w:val="007A0C14"/>
    <w:rsid w:val="007A120A"/>
    <w:rsid w:val="007A6F2C"/>
    <w:rsid w:val="007B275E"/>
    <w:rsid w:val="007B4634"/>
    <w:rsid w:val="007C0D8E"/>
    <w:rsid w:val="007C2D48"/>
    <w:rsid w:val="007D03EF"/>
    <w:rsid w:val="007D080B"/>
    <w:rsid w:val="007D582C"/>
    <w:rsid w:val="007F04FE"/>
    <w:rsid w:val="00800784"/>
    <w:rsid w:val="008039C1"/>
    <w:rsid w:val="008064BD"/>
    <w:rsid w:val="00811B2C"/>
    <w:rsid w:val="00812E9F"/>
    <w:rsid w:val="00816028"/>
    <w:rsid w:val="008231E0"/>
    <w:rsid w:val="008256A5"/>
    <w:rsid w:val="00826961"/>
    <w:rsid w:val="00827155"/>
    <w:rsid w:val="00833CE8"/>
    <w:rsid w:val="00834CD7"/>
    <w:rsid w:val="00837B8E"/>
    <w:rsid w:val="0085273F"/>
    <w:rsid w:val="00852A07"/>
    <w:rsid w:val="00861B53"/>
    <w:rsid w:val="008629C2"/>
    <w:rsid w:val="008719B4"/>
    <w:rsid w:val="008747DA"/>
    <w:rsid w:val="00875D50"/>
    <w:rsid w:val="00880C08"/>
    <w:rsid w:val="0088457C"/>
    <w:rsid w:val="008906B8"/>
    <w:rsid w:val="008B05E4"/>
    <w:rsid w:val="008C009E"/>
    <w:rsid w:val="008C5DD9"/>
    <w:rsid w:val="008D2E27"/>
    <w:rsid w:val="008D3094"/>
    <w:rsid w:val="008D62F2"/>
    <w:rsid w:val="008F1BFD"/>
    <w:rsid w:val="00907B79"/>
    <w:rsid w:val="00910E1D"/>
    <w:rsid w:val="0092658D"/>
    <w:rsid w:val="009272C4"/>
    <w:rsid w:val="00933C84"/>
    <w:rsid w:val="00943B9A"/>
    <w:rsid w:val="009475EC"/>
    <w:rsid w:val="00951740"/>
    <w:rsid w:val="00952A1F"/>
    <w:rsid w:val="00953C6D"/>
    <w:rsid w:val="00955BDD"/>
    <w:rsid w:val="00956BA9"/>
    <w:rsid w:val="0095778B"/>
    <w:rsid w:val="00961D5D"/>
    <w:rsid w:val="009627A5"/>
    <w:rsid w:val="009665C9"/>
    <w:rsid w:val="0097078F"/>
    <w:rsid w:val="00975D54"/>
    <w:rsid w:val="0097651F"/>
    <w:rsid w:val="00980457"/>
    <w:rsid w:val="0098430F"/>
    <w:rsid w:val="00986E35"/>
    <w:rsid w:val="00991749"/>
    <w:rsid w:val="009951F5"/>
    <w:rsid w:val="00997B51"/>
    <w:rsid w:val="009B25A0"/>
    <w:rsid w:val="009B61FC"/>
    <w:rsid w:val="009C1DED"/>
    <w:rsid w:val="009C34AF"/>
    <w:rsid w:val="009C3E95"/>
    <w:rsid w:val="009E3B53"/>
    <w:rsid w:val="009E44B3"/>
    <w:rsid w:val="009E4EC0"/>
    <w:rsid w:val="009F1679"/>
    <w:rsid w:val="00A001F0"/>
    <w:rsid w:val="00A01E41"/>
    <w:rsid w:val="00A05981"/>
    <w:rsid w:val="00A05D03"/>
    <w:rsid w:val="00A10370"/>
    <w:rsid w:val="00A1148D"/>
    <w:rsid w:val="00A11CF8"/>
    <w:rsid w:val="00A16CD6"/>
    <w:rsid w:val="00A20DB7"/>
    <w:rsid w:val="00A2168B"/>
    <w:rsid w:val="00A23719"/>
    <w:rsid w:val="00A31C89"/>
    <w:rsid w:val="00A333D6"/>
    <w:rsid w:val="00A35CA5"/>
    <w:rsid w:val="00A401A6"/>
    <w:rsid w:val="00A44D50"/>
    <w:rsid w:val="00A5161D"/>
    <w:rsid w:val="00A602BF"/>
    <w:rsid w:val="00A60A5B"/>
    <w:rsid w:val="00A65ACD"/>
    <w:rsid w:val="00A75AE0"/>
    <w:rsid w:val="00A80EE7"/>
    <w:rsid w:val="00A8750C"/>
    <w:rsid w:val="00A90E5A"/>
    <w:rsid w:val="00A961A0"/>
    <w:rsid w:val="00AA0C63"/>
    <w:rsid w:val="00AB17FA"/>
    <w:rsid w:val="00AB73CB"/>
    <w:rsid w:val="00AC7FE7"/>
    <w:rsid w:val="00AD1573"/>
    <w:rsid w:val="00AD1783"/>
    <w:rsid w:val="00AD2FF3"/>
    <w:rsid w:val="00AE00A9"/>
    <w:rsid w:val="00AF1D09"/>
    <w:rsid w:val="00AF52B5"/>
    <w:rsid w:val="00AF79F1"/>
    <w:rsid w:val="00AF7F31"/>
    <w:rsid w:val="00B0418B"/>
    <w:rsid w:val="00B05136"/>
    <w:rsid w:val="00B07FCB"/>
    <w:rsid w:val="00B1035C"/>
    <w:rsid w:val="00B13FC4"/>
    <w:rsid w:val="00B24CB2"/>
    <w:rsid w:val="00B41211"/>
    <w:rsid w:val="00B5253B"/>
    <w:rsid w:val="00B567C7"/>
    <w:rsid w:val="00B56C12"/>
    <w:rsid w:val="00B65CD2"/>
    <w:rsid w:val="00B727A0"/>
    <w:rsid w:val="00BA17C3"/>
    <w:rsid w:val="00BB6BD8"/>
    <w:rsid w:val="00BC22F2"/>
    <w:rsid w:val="00BE0908"/>
    <w:rsid w:val="00BE497D"/>
    <w:rsid w:val="00BE5A35"/>
    <w:rsid w:val="00BF044F"/>
    <w:rsid w:val="00BF3B55"/>
    <w:rsid w:val="00C046A1"/>
    <w:rsid w:val="00C06564"/>
    <w:rsid w:val="00C13B10"/>
    <w:rsid w:val="00C143A5"/>
    <w:rsid w:val="00C156D0"/>
    <w:rsid w:val="00C16D2D"/>
    <w:rsid w:val="00C21DB0"/>
    <w:rsid w:val="00C24732"/>
    <w:rsid w:val="00C25CEB"/>
    <w:rsid w:val="00C270B6"/>
    <w:rsid w:val="00C36E44"/>
    <w:rsid w:val="00C42972"/>
    <w:rsid w:val="00C43707"/>
    <w:rsid w:val="00C5237F"/>
    <w:rsid w:val="00C55085"/>
    <w:rsid w:val="00C562C4"/>
    <w:rsid w:val="00C56630"/>
    <w:rsid w:val="00C57B7B"/>
    <w:rsid w:val="00C65090"/>
    <w:rsid w:val="00C736D8"/>
    <w:rsid w:val="00C81FEA"/>
    <w:rsid w:val="00C90819"/>
    <w:rsid w:val="00C90A91"/>
    <w:rsid w:val="00C91A2B"/>
    <w:rsid w:val="00C94187"/>
    <w:rsid w:val="00C96AA1"/>
    <w:rsid w:val="00CA6620"/>
    <w:rsid w:val="00CC2E0D"/>
    <w:rsid w:val="00CC67C5"/>
    <w:rsid w:val="00CD3236"/>
    <w:rsid w:val="00CD5B5C"/>
    <w:rsid w:val="00CE1B0D"/>
    <w:rsid w:val="00CE4682"/>
    <w:rsid w:val="00CF1E9E"/>
    <w:rsid w:val="00D073EC"/>
    <w:rsid w:val="00D1632B"/>
    <w:rsid w:val="00D20A76"/>
    <w:rsid w:val="00D616C9"/>
    <w:rsid w:val="00D61719"/>
    <w:rsid w:val="00D74D6A"/>
    <w:rsid w:val="00D766C6"/>
    <w:rsid w:val="00D8361B"/>
    <w:rsid w:val="00D8564C"/>
    <w:rsid w:val="00D8630B"/>
    <w:rsid w:val="00D9013E"/>
    <w:rsid w:val="00D96EED"/>
    <w:rsid w:val="00DA421A"/>
    <w:rsid w:val="00DB03EE"/>
    <w:rsid w:val="00DB29A3"/>
    <w:rsid w:val="00DC3863"/>
    <w:rsid w:val="00DD335C"/>
    <w:rsid w:val="00DD3A19"/>
    <w:rsid w:val="00DD3A3C"/>
    <w:rsid w:val="00DE3C2D"/>
    <w:rsid w:val="00DF6DA0"/>
    <w:rsid w:val="00E06484"/>
    <w:rsid w:val="00E065B9"/>
    <w:rsid w:val="00E06BCB"/>
    <w:rsid w:val="00E07216"/>
    <w:rsid w:val="00E14D83"/>
    <w:rsid w:val="00E2165E"/>
    <w:rsid w:val="00E22B08"/>
    <w:rsid w:val="00E2344A"/>
    <w:rsid w:val="00E26A71"/>
    <w:rsid w:val="00E2796F"/>
    <w:rsid w:val="00E305E4"/>
    <w:rsid w:val="00E30B78"/>
    <w:rsid w:val="00E33316"/>
    <w:rsid w:val="00E371DB"/>
    <w:rsid w:val="00E4259E"/>
    <w:rsid w:val="00E47969"/>
    <w:rsid w:val="00E564D6"/>
    <w:rsid w:val="00E702CF"/>
    <w:rsid w:val="00E80E92"/>
    <w:rsid w:val="00E85BB7"/>
    <w:rsid w:val="00E91586"/>
    <w:rsid w:val="00E97104"/>
    <w:rsid w:val="00EA2876"/>
    <w:rsid w:val="00EA30E4"/>
    <w:rsid w:val="00EA5EBB"/>
    <w:rsid w:val="00EA6FD7"/>
    <w:rsid w:val="00EB0EE4"/>
    <w:rsid w:val="00EB4B7B"/>
    <w:rsid w:val="00EB5C02"/>
    <w:rsid w:val="00EC237C"/>
    <w:rsid w:val="00EC274F"/>
    <w:rsid w:val="00ED0A2B"/>
    <w:rsid w:val="00ED6C48"/>
    <w:rsid w:val="00ED7B58"/>
    <w:rsid w:val="00EE3282"/>
    <w:rsid w:val="00EE734A"/>
    <w:rsid w:val="00EF0369"/>
    <w:rsid w:val="00EF0BE9"/>
    <w:rsid w:val="00F10B54"/>
    <w:rsid w:val="00F12CDA"/>
    <w:rsid w:val="00F17A23"/>
    <w:rsid w:val="00F2037F"/>
    <w:rsid w:val="00F21AB9"/>
    <w:rsid w:val="00F31622"/>
    <w:rsid w:val="00F364EC"/>
    <w:rsid w:val="00F464E8"/>
    <w:rsid w:val="00F51490"/>
    <w:rsid w:val="00F51FC6"/>
    <w:rsid w:val="00F529F3"/>
    <w:rsid w:val="00F53444"/>
    <w:rsid w:val="00F545CE"/>
    <w:rsid w:val="00F563DC"/>
    <w:rsid w:val="00F6564F"/>
    <w:rsid w:val="00F75F31"/>
    <w:rsid w:val="00F76014"/>
    <w:rsid w:val="00F76E68"/>
    <w:rsid w:val="00F81DAF"/>
    <w:rsid w:val="00F8750D"/>
    <w:rsid w:val="00F87B77"/>
    <w:rsid w:val="00F90747"/>
    <w:rsid w:val="00F960D5"/>
    <w:rsid w:val="00FC0291"/>
    <w:rsid w:val="00FC06D3"/>
    <w:rsid w:val="00FC145D"/>
    <w:rsid w:val="00FC29EE"/>
    <w:rsid w:val="00FC3FF5"/>
    <w:rsid w:val="00FC4CC8"/>
    <w:rsid w:val="00FD2CD8"/>
    <w:rsid w:val="00FD2D6C"/>
    <w:rsid w:val="00FD566D"/>
    <w:rsid w:val="00FE0D9C"/>
    <w:rsid w:val="00FE3993"/>
    <w:rsid w:val="00FE5AA9"/>
    <w:rsid w:val="00FE5AAC"/>
    <w:rsid w:val="00FE5E63"/>
    <w:rsid w:val="00FF0A1E"/>
    <w:rsid w:val="00FF0E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48"/>
  </w:style>
  <w:style w:type="paragraph" w:styleId="Balk1">
    <w:name w:val="heading 1"/>
    <w:basedOn w:val="Normal"/>
    <w:next w:val="Normal"/>
    <w:link w:val="Balk1Char"/>
    <w:uiPriority w:val="9"/>
    <w:qFormat/>
    <w:rsid w:val="0042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24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434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24348"/>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424348"/>
    <w:pPr>
      <w:ind w:left="720"/>
      <w:contextualSpacing/>
    </w:pPr>
  </w:style>
  <w:style w:type="paragraph" w:styleId="BalonMetni">
    <w:name w:val="Balloon Text"/>
    <w:basedOn w:val="Normal"/>
    <w:link w:val="BalonMetniChar"/>
    <w:uiPriority w:val="99"/>
    <w:semiHidden/>
    <w:unhideWhenUsed/>
    <w:rsid w:val="0042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348"/>
    <w:rPr>
      <w:rFonts w:ascii="Tahoma" w:hAnsi="Tahoma" w:cs="Tahoma"/>
      <w:sz w:val="16"/>
      <w:szCs w:val="16"/>
    </w:rPr>
  </w:style>
  <w:style w:type="paragraph" w:styleId="stbilgi">
    <w:name w:val="header"/>
    <w:basedOn w:val="Normal"/>
    <w:link w:val="stbilgiChar"/>
    <w:uiPriority w:val="99"/>
    <w:unhideWhenUsed/>
    <w:rsid w:val="004243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4348"/>
  </w:style>
  <w:style w:type="paragraph" w:styleId="Altbilgi">
    <w:name w:val="footer"/>
    <w:basedOn w:val="Normal"/>
    <w:link w:val="AltbilgiChar"/>
    <w:uiPriority w:val="99"/>
    <w:unhideWhenUsed/>
    <w:rsid w:val="004243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4348"/>
  </w:style>
  <w:style w:type="paragraph" w:styleId="TBal">
    <w:name w:val="TOC Heading"/>
    <w:basedOn w:val="Balk1"/>
    <w:next w:val="Normal"/>
    <w:uiPriority w:val="39"/>
    <w:semiHidden/>
    <w:unhideWhenUsed/>
    <w:qFormat/>
    <w:rsid w:val="005E51F9"/>
    <w:pPr>
      <w:outlineLvl w:val="9"/>
    </w:pPr>
    <w:rPr>
      <w:lang w:eastAsia="tr-TR"/>
    </w:rPr>
  </w:style>
  <w:style w:type="paragraph" w:styleId="T1">
    <w:name w:val="toc 1"/>
    <w:basedOn w:val="Normal"/>
    <w:next w:val="Normal"/>
    <w:autoRedefine/>
    <w:uiPriority w:val="39"/>
    <w:unhideWhenUsed/>
    <w:rsid w:val="005E51F9"/>
    <w:pPr>
      <w:spacing w:after="100"/>
    </w:pPr>
  </w:style>
  <w:style w:type="paragraph" w:styleId="T2">
    <w:name w:val="toc 2"/>
    <w:basedOn w:val="Normal"/>
    <w:next w:val="Normal"/>
    <w:autoRedefine/>
    <w:uiPriority w:val="39"/>
    <w:unhideWhenUsed/>
    <w:rsid w:val="005E51F9"/>
    <w:pPr>
      <w:spacing w:after="100"/>
      <w:ind w:left="220"/>
    </w:pPr>
  </w:style>
  <w:style w:type="paragraph" w:styleId="T3">
    <w:name w:val="toc 3"/>
    <w:basedOn w:val="Normal"/>
    <w:next w:val="Normal"/>
    <w:autoRedefine/>
    <w:uiPriority w:val="39"/>
    <w:unhideWhenUsed/>
    <w:rsid w:val="005E51F9"/>
    <w:pPr>
      <w:spacing w:after="100"/>
      <w:ind w:left="440"/>
    </w:pPr>
  </w:style>
  <w:style w:type="character" w:styleId="Kpr">
    <w:name w:val="Hyperlink"/>
    <w:basedOn w:val="VarsaylanParagrafYazTipi"/>
    <w:uiPriority w:val="99"/>
    <w:unhideWhenUsed/>
    <w:rsid w:val="005E51F9"/>
    <w:rPr>
      <w:color w:val="0000FF" w:themeColor="hyperlink"/>
      <w:u w:val="single"/>
    </w:rPr>
  </w:style>
  <w:style w:type="character" w:styleId="zlenenKpr">
    <w:name w:val="FollowedHyperlink"/>
    <w:basedOn w:val="VarsaylanParagrafYazTipi"/>
    <w:uiPriority w:val="99"/>
    <w:semiHidden/>
    <w:unhideWhenUsed/>
    <w:rsid w:val="007A120A"/>
    <w:rPr>
      <w:color w:val="800080"/>
      <w:u w:val="single"/>
    </w:rPr>
  </w:style>
  <w:style w:type="paragraph" w:customStyle="1" w:styleId="xl65">
    <w:name w:val="xl65"/>
    <w:basedOn w:val="Normal"/>
    <w:rsid w:val="007A120A"/>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6">
    <w:name w:val="xl66"/>
    <w:basedOn w:val="Normal"/>
    <w:rsid w:val="007A120A"/>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7">
    <w:name w:val="xl67"/>
    <w:basedOn w:val="Normal"/>
    <w:rsid w:val="007A120A"/>
    <w:pP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68">
    <w:name w:val="xl68"/>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69">
    <w:name w:val="xl69"/>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pPr>
    <w:rPr>
      <w:rFonts w:ascii="Trebuchet MS" w:eastAsia="Times New Roman" w:hAnsi="Trebuchet MS" w:cs="Times New Roman"/>
      <w:b/>
      <w:bCs/>
      <w:sz w:val="14"/>
      <w:szCs w:val="14"/>
      <w:lang w:eastAsia="tr-TR"/>
    </w:rPr>
  </w:style>
  <w:style w:type="paragraph" w:customStyle="1" w:styleId="xl70">
    <w:name w:val="xl70"/>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1">
    <w:name w:val="xl71"/>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2">
    <w:name w:val="xl72"/>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74">
    <w:name w:val="xl74"/>
    <w:basedOn w:val="Normal"/>
    <w:rsid w:val="007A120A"/>
    <w:pPr>
      <w:pBdr>
        <w:top w:val="single" w:sz="4" w:space="0" w:color="C4D79B"/>
        <w:left w:val="single" w:sz="4" w:space="0" w:color="C4D79B"/>
        <w:bottom w:val="single" w:sz="4" w:space="0" w:color="C4D79B"/>
        <w:right w:val="single" w:sz="4" w:space="0" w:color="C4D79B"/>
      </w:pBdr>
      <w:shd w:val="clear" w:color="000000" w:fill="FFFFFF"/>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75">
    <w:name w:val="xl75"/>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imes New Roman" w:eastAsia="Times New Roman" w:hAnsi="Times New Roman" w:cs="Times New Roman"/>
      <w:b/>
      <w:bCs/>
      <w:sz w:val="14"/>
      <w:szCs w:val="14"/>
      <w:lang w:eastAsia="tr-TR"/>
    </w:rPr>
  </w:style>
  <w:style w:type="paragraph" w:customStyle="1" w:styleId="xl76">
    <w:name w:val="xl76"/>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77">
    <w:name w:val="xl77"/>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8">
    <w:name w:val="xl78"/>
    <w:basedOn w:val="Normal"/>
    <w:rsid w:val="007A120A"/>
    <w:pPr>
      <w:pBdr>
        <w:top w:val="single" w:sz="4" w:space="0" w:color="C4D79B"/>
        <w:left w:val="single" w:sz="4" w:space="0" w:color="C4D79B"/>
        <w:bottom w:val="single" w:sz="4" w:space="0" w:color="C4D79B"/>
        <w:right w:val="single" w:sz="4" w:space="0" w:color="C4D79B"/>
      </w:pBdr>
      <w:shd w:val="clear" w:color="000000" w:fill="FFFFFF"/>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9">
    <w:name w:val="xl79"/>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sz w:val="14"/>
      <w:szCs w:val="14"/>
      <w:lang w:eastAsia="tr-TR"/>
    </w:rPr>
  </w:style>
  <w:style w:type="paragraph" w:customStyle="1" w:styleId="xl80">
    <w:name w:val="xl80"/>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imes New Roman" w:eastAsia="Times New Roman" w:hAnsi="Times New Roman" w:cs="Times New Roman"/>
      <w:sz w:val="14"/>
      <w:szCs w:val="14"/>
      <w:lang w:eastAsia="tr-TR"/>
    </w:rPr>
  </w:style>
  <w:style w:type="paragraph" w:customStyle="1" w:styleId="xl81">
    <w:name w:val="xl81"/>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pPr>
    <w:rPr>
      <w:rFonts w:ascii="Trebuchet MS" w:eastAsia="Times New Roman" w:hAnsi="Trebuchet MS" w:cs="Times New Roman"/>
      <w:sz w:val="14"/>
      <w:szCs w:val="14"/>
      <w:lang w:eastAsia="tr-TR"/>
    </w:rPr>
  </w:style>
  <w:style w:type="paragraph" w:customStyle="1" w:styleId="xl82">
    <w:name w:val="xl82"/>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3">
    <w:name w:val="xl83"/>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 w:type="character" w:customStyle="1" w:styleId="altcizgilietiket1">
    <w:name w:val="altcizgilietiket1"/>
    <w:basedOn w:val="VarsaylanParagrafYazTipi"/>
    <w:rsid w:val="00F563DC"/>
  </w:style>
  <w:style w:type="paragraph" w:styleId="NormalWeb">
    <w:name w:val="Normal (Web)"/>
    <w:basedOn w:val="Normal"/>
    <w:uiPriority w:val="99"/>
    <w:semiHidden/>
    <w:unhideWhenUsed/>
    <w:rsid w:val="00F563D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A60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48"/>
  </w:style>
  <w:style w:type="paragraph" w:styleId="Balk1">
    <w:name w:val="heading 1"/>
    <w:basedOn w:val="Normal"/>
    <w:next w:val="Normal"/>
    <w:link w:val="Balk1Char"/>
    <w:uiPriority w:val="9"/>
    <w:qFormat/>
    <w:rsid w:val="0042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24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434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24348"/>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424348"/>
    <w:pPr>
      <w:ind w:left="720"/>
      <w:contextualSpacing/>
    </w:pPr>
  </w:style>
  <w:style w:type="paragraph" w:styleId="BalonMetni">
    <w:name w:val="Balloon Text"/>
    <w:basedOn w:val="Normal"/>
    <w:link w:val="BalonMetniChar"/>
    <w:uiPriority w:val="99"/>
    <w:semiHidden/>
    <w:unhideWhenUsed/>
    <w:rsid w:val="0042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348"/>
    <w:rPr>
      <w:rFonts w:ascii="Tahoma" w:hAnsi="Tahoma" w:cs="Tahoma"/>
      <w:sz w:val="16"/>
      <w:szCs w:val="16"/>
    </w:rPr>
  </w:style>
  <w:style w:type="paragraph" w:styleId="stbilgi">
    <w:name w:val="header"/>
    <w:basedOn w:val="Normal"/>
    <w:link w:val="stbilgiChar"/>
    <w:uiPriority w:val="99"/>
    <w:unhideWhenUsed/>
    <w:rsid w:val="004243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4348"/>
  </w:style>
  <w:style w:type="paragraph" w:styleId="Altbilgi">
    <w:name w:val="footer"/>
    <w:basedOn w:val="Normal"/>
    <w:link w:val="AltbilgiChar"/>
    <w:uiPriority w:val="99"/>
    <w:unhideWhenUsed/>
    <w:rsid w:val="004243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4348"/>
  </w:style>
  <w:style w:type="paragraph" w:styleId="TBal">
    <w:name w:val="TOC Heading"/>
    <w:basedOn w:val="Balk1"/>
    <w:next w:val="Normal"/>
    <w:uiPriority w:val="39"/>
    <w:semiHidden/>
    <w:unhideWhenUsed/>
    <w:qFormat/>
    <w:rsid w:val="005E51F9"/>
    <w:pPr>
      <w:outlineLvl w:val="9"/>
    </w:pPr>
    <w:rPr>
      <w:lang w:eastAsia="tr-TR"/>
    </w:rPr>
  </w:style>
  <w:style w:type="paragraph" w:styleId="T1">
    <w:name w:val="toc 1"/>
    <w:basedOn w:val="Normal"/>
    <w:next w:val="Normal"/>
    <w:autoRedefine/>
    <w:uiPriority w:val="39"/>
    <w:unhideWhenUsed/>
    <w:rsid w:val="005E51F9"/>
    <w:pPr>
      <w:spacing w:after="100"/>
    </w:pPr>
  </w:style>
  <w:style w:type="paragraph" w:styleId="T2">
    <w:name w:val="toc 2"/>
    <w:basedOn w:val="Normal"/>
    <w:next w:val="Normal"/>
    <w:autoRedefine/>
    <w:uiPriority w:val="39"/>
    <w:unhideWhenUsed/>
    <w:rsid w:val="005E51F9"/>
    <w:pPr>
      <w:spacing w:after="100"/>
      <w:ind w:left="220"/>
    </w:pPr>
  </w:style>
  <w:style w:type="paragraph" w:styleId="T3">
    <w:name w:val="toc 3"/>
    <w:basedOn w:val="Normal"/>
    <w:next w:val="Normal"/>
    <w:autoRedefine/>
    <w:uiPriority w:val="39"/>
    <w:unhideWhenUsed/>
    <w:rsid w:val="005E51F9"/>
    <w:pPr>
      <w:spacing w:after="100"/>
      <w:ind w:left="440"/>
    </w:pPr>
  </w:style>
  <w:style w:type="character" w:styleId="Kpr">
    <w:name w:val="Hyperlink"/>
    <w:basedOn w:val="VarsaylanParagrafYazTipi"/>
    <w:uiPriority w:val="99"/>
    <w:unhideWhenUsed/>
    <w:rsid w:val="005E51F9"/>
    <w:rPr>
      <w:color w:val="0000FF" w:themeColor="hyperlink"/>
      <w:u w:val="single"/>
    </w:rPr>
  </w:style>
  <w:style w:type="character" w:styleId="zlenenKpr">
    <w:name w:val="FollowedHyperlink"/>
    <w:basedOn w:val="VarsaylanParagrafYazTipi"/>
    <w:uiPriority w:val="99"/>
    <w:semiHidden/>
    <w:unhideWhenUsed/>
    <w:rsid w:val="007A120A"/>
    <w:rPr>
      <w:color w:val="800080"/>
      <w:u w:val="single"/>
    </w:rPr>
  </w:style>
  <w:style w:type="paragraph" w:customStyle="1" w:styleId="xl65">
    <w:name w:val="xl65"/>
    <w:basedOn w:val="Normal"/>
    <w:rsid w:val="007A120A"/>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6">
    <w:name w:val="xl66"/>
    <w:basedOn w:val="Normal"/>
    <w:rsid w:val="007A120A"/>
    <w:pP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7">
    <w:name w:val="xl67"/>
    <w:basedOn w:val="Normal"/>
    <w:rsid w:val="007A120A"/>
    <w:pP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68">
    <w:name w:val="xl68"/>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69">
    <w:name w:val="xl69"/>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pPr>
    <w:rPr>
      <w:rFonts w:ascii="Trebuchet MS" w:eastAsia="Times New Roman" w:hAnsi="Trebuchet MS" w:cs="Times New Roman"/>
      <w:b/>
      <w:bCs/>
      <w:sz w:val="14"/>
      <w:szCs w:val="14"/>
      <w:lang w:eastAsia="tr-TR"/>
    </w:rPr>
  </w:style>
  <w:style w:type="paragraph" w:customStyle="1" w:styleId="xl70">
    <w:name w:val="xl70"/>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1">
    <w:name w:val="xl71"/>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b/>
      <w:bCs/>
      <w:sz w:val="14"/>
      <w:szCs w:val="14"/>
      <w:lang w:eastAsia="tr-TR"/>
    </w:rPr>
  </w:style>
  <w:style w:type="paragraph" w:customStyle="1" w:styleId="xl72">
    <w:name w:val="xl72"/>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74">
    <w:name w:val="xl74"/>
    <w:basedOn w:val="Normal"/>
    <w:rsid w:val="007A120A"/>
    <w:pPr>
      <w:pBdr>
        <w:top w:val="single" w:sz="4" w:space="0" w:color="C4D79B"/>
        <w:left w:val="single" w:sz="4" w:space="0" w:color="C4D79B"/>
        <w:bottom w:val="single" w:sz="4" w:space="0" w:color="C4D79B"/>
        <w:right w:val="single" w:sz="4" w:space="0" w:color="C4D79B"/>
      </w:pBdr>
      <w:shd w:val="clear" w:color="000000" w:fill="FFFFFF"/>
      <w:spacing w:before="100" w:beforeAutospacing="1" w:after="100" w:afterAutospacing="1" w:line="240" w:lineRule="auto"/>
      <w:jc w:val="right"/>
    </w:pPr>
    <w:rPr>
      <w:rFonts w:ascii="Trebuchet MS" w:eastAsia="Times New Roman" w:hAnsi="Trebuchet MS" w:cs="Times New Roman"/>
      <w:b/>
      <w:bCs/>
      <w:sz w:val="14"/>
      <w:szCs w:val="14"/>
      <w:lang w:eastAsia="tr-TR"/>
    </w:rPr>
  </w:style>
  <w:style w:type="paragraph" w:customStyle="1" w:styleId="xl75">
    <w:name w:val="xl75"/>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imes New Roman" w:eastAsia="Times New Roman" w:hAnsi="Times New Roman" w:cs="Times New Roman"/>
      <w:b/>
      <w:bCs/>
      <w:sz w:val="14"/>
      <w:szCs w:val="14"/>
      <w:lang w:eastAsia="tr-TR"/>
    </w:rPr>
  </w:style>
  <w:style w:type="paragraph" w:customStyle="1" w:styleId="xl76">
    <w:name w:val="xl76"/>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77">
    <w:name w:val="xl77"/>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8">
    <w:name w:val="xl78"/>
    <w:basedOn w:val="Normal"/>
    <w:rsid w:val="007A120A"/>
    <w:pPr>
      <w:pBdr>
        <w:top w:val="single" w:sz="4" w:space="0" w:color="C4D79B"/>
        <w:left w:val="single" w:sz="4" w:space="0" w:color="C4D79B"/>
        <w:bottom w:val="single" w:sz="4" w:space="0" w:color="C4D79B"/>
        <w:right w:val="single" w:sz="4" w:space="0" w:color="C4D79B"/>
      </w:pBdr>
      <w:shd w:val="clear" w:color="000000" w:fill="FFFFFF"/>
      <w:spacing w:before="100" w:beforeAutospacing="1" w:after="100" w:afterAutospacing="1" w:line="240" w:lineRule="auto"/>
      <w:jc w:val="right"/>
    </w:pPr>
    <w:rPr>
      <w:rFonts w:ascii="Trebuchet MS" w:eastAsia="Times New Roman" w:hAnsi="Trebuchet MS" w:cs="Times New Roman"/>
      <w:sz w:val="14"/>
      <w:szCs w:val="14"/>
      <w:lang w:eastAsia="tr-TR"/>
    </w:rPr>
  </w:style>
  <w:style w:type="paragraph" w:customStyle="1" w:styleId="xl79">
    <w:name w:val="xl79"/>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textAlignment w:val="center"/>
    </w:pPr>
    <w:rPr>
      <w:rFonts w:ascii="Trebuchet MS" w:eastAsia="Times New Roman" w:hAnsi="Trebuchet MS" w:cs="Times New Roman"/>
      <w:sz w:val="14"/>
      <w:szCs w:val="14"/>
      <w:lang w:eastAsia="tr-TR"/>
    </w:rPr>
  </w:style>
  <w:style w:type="paragraph" w:customStyle="1" w:styleId="xl80">
    <w:name w:val="xl80"/>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right"/>
    </w:pPr>
    <w:rPr>
      <w:rFonts w:ascii="Times New Roman" w:eastAsia="Times New Roman" w:hAnsi="Times New Roman" w:cs="Times New Roman"/>
      <w:sz w:val="14"/>
      <w:szCs w:val="14"/>
      <w:lang w:eastAsia="tr-TR"/>
    </w:rPr>
  </w:style>
  <w:style w:type="paragraph" w:customStyle="1" w:styleId="xl81">
    <w:name w:val="xl81"/>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pPr>
    <w:rPr>
      <w:rFonts w:ascii="Trebuchet MS" w:eastAsia="Times New Roman" w:hAnsi="Trebuchet MS" w:cs="Times New Roman"/>
      <w:sz w:val="14"/>
      <w:szCs w:val="14"/>
      <w:lang w:eastAsia="tr-TR"/>
    </w:rPr>
  </w:style>
  <w:style w:type="paragraph" w:customStyle="1" w:styleId="xl82">
    <w:name w:val="xl82"/>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3">
    <w:name w:val="xl83"/>
    <w:basedOn w:val="Normal"/>
    <w:rsid w:val="007A120A"/>
    <w:pPr>
      <w:pBdr>
        <w:top w:val="single" w:sz="4" w:space="0" w:color="C4D79B"/>
        <w:left w:val="single" w:sz="4" w:space="0" w:color="C4D79B"/>
        <w:bottom w:val="single" w:sz="4" w:space="0" w:color="C4D79B"/>
        <w:right w:val="single" w:sz="4" w:space="0" w:color="C4D79B"/>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 w:type="character" w:customStyle="1" w:styleId="altcizgilietiket1">
    <w:name w:val="altcizgilietiket1"/>
    <w:basedOn w:val="VarsaylanParagrafYazTipi"/>
    <w:rsid w:val="00F563DC"/>
  </w:style>
  <w:style w:type="paragraph" w:styleId="NormalWeb">
    <w:name w:val="Normal (Web)"/>
    <w:basedOn w:val="Normal"/>
    <w:uiPriority w:val="99"/>
    <w:semiHidden/>
    <w:unhideWhenUsed/>
    <w:rsid w:val="00F563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3211">
      <w:bodyDiv w:val="1"/>
      <w:marLeft w:val="0"/>
      <w:marRight w:val="0"/>
      <w:marTop w:val="0"/>
      <w:marBottom w:val="0"/>
      <w:divBdr>
        <w:top w:val="none" w:sz="0" w:space="0" w:color="auto"/>
        <w:left w:val="none" w:sz="0" w:space="0" w:color="auto"/>
        <w:bottom w:val="none" w:sz="0" w:space="0" w:color="auto"/>
        <w:right w:val="none" w:sz="0" w:space="0" w:color="auto"/>
      </w:divBdr>
    </w:div>
    <w:div w:id="27460018">
      <w:bodyDiv w:val="1"/>
      <w:marLeft w:val="0"/>
      <w:marRight w:val="0"/>
      <w:marTop w:val="0"/>
      <w:marBottom w:val="0"/>
      <w:divBdr>
        <w:top w:val="none" w:sz="0" w:space="0" w:color="auto"/>
        <w:left w:val="none" w:sz="0" w:space="0" w:color="auto"/>
        <w:bottom w:val="none" w:sz="0" w:space="0" w:color="auto"/>
        <w:right w:val="none" w:sz="0" w:space="0" w:color="auto"/>
      </w:divBdr>
    </w:div>
    <w:div w:id="44649764">
      <w:bodyDiv w:val="1"/>
      <w:marLeft w:val="0"/>
      <w:marRight w:val="0"/>
      <w:marTop w:val="0"/>
      <w:marBottom w:val="0"/>
      <w:divBdr>
        <w:top w:val="none" w:sz="0" w:space="0" w:color="auto"/>
        <w:left w:val="none" w:sz="0" w:space="0" w:color="auto"/>
        <w:bottom w:val="none" w:sz="0" w:space="0" w:color="auto"/>
        <w:right w:val="none" w:sz="0" w:space="0" w:color="auto"/>
      </w:divBdr>
    </w:div>
    <w:div w:id="78605392">
      <w:bodyDiv w:val="1"/>
      <w:marLeft w:val="0"/>
      <w:marRight w:val="0"/>
      <w:marTop w:val="0"/>
      <w:marBottom w:val="0"/>
      <w:divBdr>
        <w:top w:val="none" w:sz="0" w:space="0" w:color="auto"/>
        <w:left w:val="none" w:sz="0" w:space="0" w:color="auto"/>
        <w:bottom w:val="none" w:sz="0" w:space="0" w:color="auto"/>
        <w:right w:val="none" w:sz="0" w:space="0" w:color="auto"/>
      </w:divBdr>
    </w:div>
    <w:div w:id="79523345">
      <w:bodyDiv w:val="1"/>
      <w:marLeft w:val="0"/>
      <w:marRight w:val="0"/>
      <w:marTop w:val="0"/>
      <w:marBottom w:val="0"/>
      <w:divBdr>
        <w:top w:val="none" w:sz="0" w:space="0" w:color="auto"/>
        <w:left w:val="none" w:sz="0" w:space="0" w:color="auto"/>
        <w:bottom w:val="none" w:sz="0" w:space="0" w:color="auto"/>
        <w:right w:val="none" w:sz="0" w:space="0" w:color="auto"/>
      </w:divBdr>
    </w:div>
    <w:div w:id="84544234">
      <w:bodyDiv w:val="1"/>
      <w:marLeft w:val="0"/>
      <w:marRight w:val="0"/>
      <w:marTop w:val="0"/>
      <w:marBottom w:val="0"/>
      <w:divBdr>
        <w:top w:val="none" w:sz="0" w:space="0" w:color="auto"/>
        <w:left w:val="none" w:sz="0" w:space="0" w:color="auto"/>
        <w:bottom w:val="none" w:sz="0" w:space="0" w:color="auto"/>
        <w:right w:val="none" w:sz="0" w:space="0" w:color="auto"/>
      </w:divBdr>
    </w:div>
    <w:div w:id="86734436">
      <w:bodyDiv w:val="1"/>
      <w:marLeft w:val="0"/>
      <w:marRight w:val="0"/>
      <w:marTop w:val="0"/>
      <w:marBottom w:val="0"/>
      <w:divBdr>
        <w:top w:val="none" w:sz="0" w:space="0" w:color="auto"/>
        <w:left w:val="none" w:sz="0" w:space="0" w:color="auto"/>
        <w:bottom w:val="none" w:sz="0" w:space="0" w:color="auto"/>
        <w:right w:val="none" w:sz="0" w:space="0" w:color="auto"/>
      </w:divBdr>
    </w:div>
    <w:div w:id="114523249">
      <w:bodyDiv w:val="1"/>
      <w:marLeft w:val="0"/>
      <w:marRight w:val="0"/>
      <w:marTop w:val="0"/>
      <w:marBottom w:val="0"/>
      <w:divBdr>
        <w:top w:val="none" w:sz="0" w:space="0" w:color="auto"/>
        <w:left w:val="none" w:sz="0" w:space="0" w:color="auto"/>
        <w:bottom w:val="none" w:sz="0" w:space="0" w:color="auto"/>
        <w:right w:val="none" w:sz="0" w:space="0" w:color="auto"/>
      </w:divBdr>
    </w:div>
    <w:div w:id="129783147">
      <w:bodyDiv w:val="1"/>
      <w:marLeft w:val="0"/>
      <w:marRight w:val="0"/>
      <w:marTop w:val="0"/>
      <w:marBottom w:val="0"/>
      <w:divBdr>
        <w:top w:val="none" w:sz="0" w:space="0" w:color="auto"/>
        <w:left w:val="none" w:sz="0" w:space="0" w:color="auto"/>
        <w:bottom w:val="none" w:sz="0" w:space="0" w:color="auto"/>
        <w:right w:val="none" w:sz="0" w:space="0" w:color="auto"/>
      </w:divBdr>
    </w:div>
    <w:div w:id="146675929">
      <w:bodyDiv w:val="1"/>
      <w:marLeft w:val="0"/>
      <w:marRight w:val="0"/>
      <w:marTop w:val="0"/>
      <w:marBottom w:val="0"/>
      <w:divBdr>
        <w:top w:val="none" w:sz="0" w:space="0" w:color="auto"/>
        <w:left w:val="none" w:sz="0" w:space="0" w:color="auto"/>
        <w:bottom w:val="none" w:sz="0" w:space="0" w:color="auto"/>
        <w:right w:val="none" w:sz="0" w:space="0" w:color="auto"/>
      </w:divBdr>
    </w:div>
    <w:div w:id="189144722">
      <w:bodyDiv w:val="1"/>
      <w:marLeft w:val="0"/>
      <w:marRight w:val="0"/>
      <w:marTop w:val="0"/>
      <w:marBottom w:val="0"/>
      <w:divBdr>
        <w:top w:val="none" w:sz="0" w:space="0" w:color="auto"/>
        <w:left w:val="none" w:sz="0" w:space="0" w:color="auto"/>
        <w:bottom w:val="none" w:sz="0" w:space="0" w:color="auto"/>
        <w:right w:val="none" w:sz="0" w:space="0" w:color="auto"/>
      </w:divBdr>
    </w:div>
    <w:div w:id="191504561">
      <w:bodyDiv w:val="1"/>
      <w:marLeft w:val="0"/>
      <w:marRight w:val="0"/>
      <w:marTop w:val="0"/>
      <w:marBottom w:val="0"/>
      <w:divBdr>
        <w:top w:val="none" w:sz="0" w:space="0" w:color="auto"/>
        <w:left w:val="none" w:sz="0" w:space="0" w:color="auto"/>
        <w:bottom w:val="none" w:sz="0" w:space="0" w:color="auto"/>
        <w:right w:val="none" w:sz="0" w:space="0" w:color="auto"/>
      </w:divBdr>
    </w:div>
    <w:div w:id="230967827">
      <w:bodyDiv w:val="1"/>
      <w:marLeft w:val="0"/>
      <w:marRight w:val="0"/>
      <w:marTop w:val="0"/>
      <w:marBottom w:val="0"/>
      <w:divBdr>
        <w:top w:val="none" w:sz="0" w:space="0" w:color="auto"/>
        <w:left w:val="none" w:sz="0" w:space="0" w:color="auto"/>
        <w:bottom w:val="none" w:sz="0" w:space="0" w:color="auto"/>
        <w:right w:val="none" w:sz="0" w:space="0" w:color="auto"/>
      </w:divBdr>
    </w:div>
    <w:div w:id="284316791">
      <w:bodyDiv w:val="1"/>
      <w:marLeft w:val="0"/>
      <w:marRight w:val="0"/>
      <w:marTop w:val="0"/>
      <w:marBottom w:val="0"/>
      <w:divBdr>
        <w:top w:val="none" w:sz="0" w:space="0" w:color="auto"/>
        <w:left w:val="none" w:sz="0" w:space="0" w:color="auto"/>
        <w:bottom w:val="none" w:sz="0" w:space="0" w:color="auto"/>
        <w:right w:val="none" w:sz="0" w:space="0" w:color="auto"/>
      </w:divBdr>
    </w:div>
    <w:div w:id="301079820">
      <w:bodyDiv w:val="1"/>
      <w:marLeft w:val="0"/>
      <w:marRight w:val="0"/>
      <w:marTop w:val="0"/>
      <w:marBottom w:val="0"/>
      <w:divBdr>
        <w:top w:val="none" w:sz="0" w:space="0" w:color="auto"/>
        <w:left w:val="none" w:sz="0" w:space="0" w:color="auto"/>
        <w:bottom w:val="none" w:sz="0" w:space="0" w:color="auto"/>
        <w:right w:val="none" w:sz="0" w:space="0" w:color="auto"/>
      </w:divBdr>
    </w:div>
    <w:div w:id="363940209">
      <w:bodyDiv w:val="1"/>
      <w:marLeft w:val="0"/>
      <w:marRight w:val="0"/>
      <w:marTop w:val="0"/>
      <w:marBottom w:val="0"/>
      <w:divBdr>
        <w:top w:val="none" w:sz="0" w:space="0" w:color="auto"/>
        <w:left w:val="none" w:sz="0" w:space="0" w:color="auto"/>
        <w:bottom w:val="none" w:sz="0" w:space="0" w:color="auto"/>
        <w:right w:val="none" w:sz="0" w:space="0" w:color="auto"/>
      </w:divBdr>
    </w:div>
    <w:div w:id="517812266">
      <w:bodyDiv w:val="1"/>
      <w:marLeft w:val="0"/>
      <w:marRight w:val="0"/>
      <w:marTop w:val="0"/>
      <w:marBottom w:val="0"/>
      <w:divBdr>
        <w:top w:val="none" w:sz="0" w:space="0" w:color="auto"/>
        <w:left w:val="none" w:sz="0" w:space="0" w:color="auto"/>
        <w:bottom w:val="none" w:sz="0" w:space="0" w:color="auto"/>
        <w:right w:val="none" w:sz="0" w:space="0" w:color="auto"/>
      </w:divBdr>
    </w:div>
    <w:div w:id="629748862">
      <w:bodyDiv w:val="1"/>
      <w:marLeft w:val="0"/>
      <w:marRight w:val="0"/>
      <w:marTop w:val="0"/>
      <w:marBottom w:val="0"/>
      <w:divBdr>
        <w:top w:val="none" w:sz="0" w:space="0" w:color="auto"/>
        <w:left w:val="none" w:sz="0" w:space="0" w:color="auto"/>
        <w:bottom w:val="none" w:sz="0" w:space="0" w:color="auto"/>
        <w:right w:val="none" w:sz="0" w:space="0" w:color="auto"/>
      </w:divBdr>
    </w:div>
    <w:div w:id="677856311">
      <w:bodyDiv w:val="1"/>
      <w:marLeft w:val="0"/>
      <w:marRight w:val="0"/>
      <w:marTop w:val="0"/>
      <w:marBottom w:val="0"/>
      <w:divBdr>
        <w:top w:val="none" w:sz="0" w:space="0" w:color="auto"/>
        <w:left w:val="none" w:sz="0" w:space="0" w:color="auto"/>
        <w:bottom w:val="none" w:sz="0" w:space="0" w:color="auto"/>
        <w:right w:val="none" w:sz="0" w:space="0" w:color="auto"/>
      </w:divBdr>
    </w:div>
    <w:div w:id="714625103">
      <w:bodyDiv w:val="1"/>
      <w:marLeft w:val="0"/>
      <w:marRight w:val="0"/>
      <w:marTop w:val="0"/>
      <w:marBottom w:val="0"/>
      <w:divBdr>
        <w:top w:val="none" w:sz="0" w:space="0" w:color="auto"/>
        <w:left w:val="none" w:sz="0" w:space="0" w:color="auto"/>
        <w:bottom w:val="none" w:sz="0" w:space="0" w:color="auto"/>
        <w:right w:val="none" w:sz="0" w:space="0" w:color="auto"/>
      </w:divBdr>
    </w:div>
    <w:div w:id="739905725">
      <w:bodyDiv w:val="1"/>
      <w:marLeft w:val="0"/>
      <w:marRight w:val="0"/>
      <w:marTop w:val="0"/>
      <w:marBottom w:val="0"/>
      <w:divBdr>
        <w:top w:val="none" w:sz="0" w:space="0" w:color="auto"/>
        <w:left w:val="none" w:sz="0" w:space="0" w:color="auto"/>
        <w:bottom w:val="none" w:sz="0" w:space="0" w:color="auto"/>
        <w:right w:val="none" w:sz="0" w:space="0" w:color="auto"/>
      </w:divBdr>
    </w:div>
    <w:div w:id="848176147">
      <w:bodyDiv w:val="1"/>
      <w:marLeft w:val="0"/>
      <w:marRight w:val="0"/>
      <w:marTop w:val="0"/>
      <w:marBottom w:val="0"/>
      <w:divBdr>
        <w:top w:val="none" w:sz="0" w:space="0" w:color="auto"/>
        <w:left w:val="none" w:sz="0" w:space="0" w:color="auto"/>
        <w:bottom w:val="none" w:sz="0" w:space="0" w:color="auto"/>
        <w:right w:val="none" w:sz="0" w:space="0" w:color="auto"/>
      </w:divBdr>
    </w:div>
    <w:div w:id="923417156">
      <w:bodyDiv w:val="1"/>
      <w:marLeft w:val="0"/>
      <w:marRight w:val="0"/>
      <w:marTop w:val="0"/>
      <w:marBottom w:val="0"/>
      <w:divBdr>
        <w:top w:val="none" w:sz="0" w:space="0" w:color="auto"/>
        <w:left w:val="none" w:sz="0" w:space="0" w:color="auto"/>
        <w:bottom w:val="none" w:sz="0" w:space="0" w:color="auto"/>
        <w:right w:val="none" w:sz="0" w:space="0" w:color="auto"/>
      </w:divBdr>
    </w:div>
    <w:div w:id="939263695">
      <w:bodyDiv w:val="1"/>
      <w:marLeft w:val="0"/>
      <w:marRight w:val="0"/>
      <w:marTop w:val="0"/>
      <w:marBottom w:val="0"/>
      <w:divBdr>
        <w:top w:val="none" w:sz="0" w:space="0" w:color="auto"/>
        <w:left w:val="none" w:sz="0" w:space="0" w:color="auto"/>
        <w:bottom w:val="none" w:sz="0" w:space="0" w:color="auto"/>
        <w:right w:val="none" w:sz="0" w:space="0" w:color="auto"/>
      </w:divBdr>
    </w:div>
    <w:div w:id="1001931734">
      <w:bodyDiv w:val="1"/>
      <w:marLeft w:val="0"/>
      <w:marRight w:val="0"/>
      <w:marTop w:val="0"/>
      <w:marBottom w:val="0"/>
      <w:divBdr>
        <w:top w:val="none" w:sz="0" w:space="0" w:color="auto"/>
        <w:left w:val="none" w:sz="0" w:space="0" w:color="auto"/>
        <w:bottom w:val="none" w:sz="0" w:space="0" w:color="auto"/>
        <w:right w:val="none" w:sz="0" w:space="0" w:color="auto"/>
      </w:divBdr>
    </w:div>
    <w:div w:id="1117335348">
      <w:bodyDiv w:val="1"/>
      <w:marLeft w:val="0"/>
      <w:marRight w:val="0"/>
      <w:marTop w:val="0"/>
      <w:marBottom w:val="0"/>
      <w:divBdr>
        <w:top w:val="none" w:sz="0" w:space="0" w:color="auto"/>
        <w:left w:val="none" w:sz="0" w:space="0" w:color="auto"/>
        <w:bottom w:val="none" w:sz="0" w:space="0" w:color="auto"/>
        <w:right w:val="none" w:sz="0" w:space="0" w:color="auto"/>
      </w:divBdr>
    </w:div>
    <w:div w:id="1252813521">
      <w:bodyDiv w:val="1"/>
      <w:marLeft w:val="0"/>
      <w:marRight w:val="0"/>
      <w:marTop w:val="0"/>
      <w:marBottom w:val="0"/>
      <w:divBdr>
        <w:top w:val="none" w:sz="0" w:space="0" w:color="auto"/>
        <w:left w:val="none" w:sz="0" w:space="0" w:color="auto"/>
        <w:bottom w:val="none" w:sz="0" w:space="0" w:color="auto"/>
        <w:right w:val="none" w:sz="0" w:space="0" w:color="auto"/>
      </w:divBdr>
    </w:div>
    <w:div w:id="1309434574">
      <w:bodyDiv w:val="1"/>
      <w:marLeft w:val="0"/>
      <w:marRight w:val="0"/>
      <w:marTop w:val="0"/>
      <w:marBottom w:val="0"/>
      <w:divBdr>
        <w:top w:val="none" w:sz="0" w:space="0" w:color="auto"/>
        <w:left w:val="none" w:sz="0" w:space="0" w:color="auto"/>
        <w:bottom w:val="none" w:sz="0" w:space="0" w:color="auto"/>
        <w:right w:val="none" w:sz="0" w:space="0" w:color="auto"/>
      </w:divBdr>
    </w:div>
    <w:div w:id="1331131497">
      <w:bodyDiv w:val="1"/>
      <w:marLeft w:val="0"/>
      <w:marRight w:val="0"/>
      <w:marTop w:val="0"/>
      <w:marBottom w:val="0"/>
      <w:divBdr>
        <w:top w:val="none" w:sz="0" w:space="0" w:color="auto"/>
        <w:left w:val="none" w:sz="0" w:space="0" w:color="auto"/>
        <w:bottom w:val="none" w:sz="0" w:space="0" w:color="auto"/>
        <w:right w:val="none" w:sz="0" w:space="0" w:color="auto"/>
      </w:divBdr>
    </w:div>
    <w:div w:id="1339653373">
      <w:bodyDiv w:val="1"/>
      <w:marLeft w:val="0"/>
      <w:marRight w:val="0"/>
      <w:marTop w:val="0"/>
      <w:marBottom w:val="0"/>
      <w:divBdr>
        <w:top w:val="none" w:sz="0" w:space="0" w:color="auto"/>
        <w:left w:val="none" w:sz="0" w:space="0" w:color="auto"/>
        <w:bottom w:val="none" w:sz="0" w:space="0" w:color="auto"/>
        <w:right w:val="none" w:sz="0" w:space="0" w:color="auto"/>
      </w:divBdr>
    </w:div>
    <w:div w:id="1340497307">
      <w:bodyDiv w:val="1"/>
      <w:marLeft w:val="0"/>
      <w:marRight w:val="0"/>
      <w:marTop w:val="0"/>
      <w:marBottom w:val="0"/>
      <w:divBdr>
        <w:top w:val="none" w:sz="0" w:space="0" w:color="auto"/>
        <w:left w:val="none" w:sz="0" w:space="0" w:color="auto"/>
        <w:bottom w:val="none" w:sz="0" w:space="0" w:color="auto"/>
        <w:right w:val="none" w:sz="0" w:space="0" w:color="auto"/>
      </w:divBdr>
    </w:div>
    <w:div w:id="1346639703">
      <w:bodyDiv w:val="1"/>
      <w:marLeft w:val="0"/>
      <w:marRight w:val="0"/>
      <w:marTop w:val="0"/>
      <w:marBottom w:val="0"/>
      <w:divBdr>
        <w:top w:val="none" w:sz="0" w:space="0" w:color="auto"/>
        <w:left w:val="none" w:sz="0" w:space="0" w:color="auto"/>
        <w:bottom w:val="none" w:sz="0" w:space="0" w:color="auto"/>
        <w:right w:val="none" w:sz="0" w:space="0" w:color="auto"/>
      </w:divBdr>
    </w:div>
    <w:div w:id="1374765665">
      <w:bodyDiv w:val="1"/>
      <w:marLeft w:val="0"/>
      <w:marRight w:val="0"/>
      <w:marTop w:val="0"/>
      <w:marBottom w:val="0"/>
      <w:divBdr>
        <w:top w:val="none" w:sz="0" w:space="0" w:color="auto"/>
        <w:left w:val="none" w:sz="0" w:space="0" w:color="auto"/>
        <w:bottom w:val="none" w:sz="0" w:space="0" w:color="auto"/>
        <w:right w:val="none" w:sz="0" w:space="0" w:color="auto"/>
      </w:divBdr>
    </w:div>
    <w:div w:id="1387874714">
      <w:bodyDiv w:val="1"/>
      <w:marLeft w:val="0"/>
      <w:marRight w:val="0"/>
      <w:marTop w:val="0"/>
      <w:marBottom w:val="0"/>
      <w:divBdr>
        <w:top w:val="none" w:sz="0" w:space="0" w:color="auto"/>
        <w:left w:val="none" w:sz="0" w:space="0" w:color="auto"/>
        <w:bottom w:val="none" w:sz="0" w:space="0" w:color="auto"/>
        <w:right w:val="none" w:sz="0" w:space="0" w:color="auto"/>
      </w:divBdr>
    </w:div>
    <w:div w:id="1442186414">
      <w:bodyDiv w:val="1"/>
      <w:marLeft w:val="0"/>
      <w:marRight w:val="0"/>
      <w:marTop w:val="0"/>
      <w:marBottom w:val="0"/>
      <w:divBdr>
        <w:top w:val="none" w:sz="0" w:space="0" w:color="auto"/>
        <w:left w:val="none" w:sz="0" w:space="0" w:color="auto"/>
        <w:bottom w:val="none" w:sz="0" w:space="0" w:color="auto"/>
        <w:right w:val="none" w:sz="0" w:space="0" w:color="auto"/>
      </w:divBdr>
    </w:div>
    <w:div w:id="1461649967">
      <w:bodyDiv w:val="1"/>
      <w:marLeft w:val="0"/>
      <w:marRight w:val="0"/>
      <w:marTop w:val="0"/>
      <w:marBottom w:val="0"/>
      <w:divBdr>
        <w:top w:val="none" w:sz="0" w:space="0" w:color="auto"/>
        <w:left w:val="none" w:sz="0" w:space="0" w:color="auto"/>
        <w:bottom w:val="none" w:sz="0" w:space="0" w:color="auto"/>
        <w:right w:val="none" w:sz="0" w:space="0" w:color="auto"/>
      </w:divBdr>
    </w:div>
    <w:div w:id="1549537258">
      <w:bodyDiv w:val="1"/>
      <w:marLeft w:val="0"/>
      <w:marRight w:val="0"/>
      <w:marTop w:val="0"/>
      <w:marBottom w:val="0"/>
      <w:divBdr>
        <w:top w:val="none" w:sz="0" w:space="0" w:color="auto"/>
        <w:left w:val="none" w:sz="0" w:space="0" w:color="auto"/>
        <w:bottom w:val="none" w:sz="0" w:space="0" w:color="auto"/>
        <w:right w:val="none" w:sz="0" w:space="0" w:color="auto"/>
      </w:divBdr>
    </w:div>
    <w:div w:id="1598906507">
      <w:bodyDiv w:val="1"/>
      <w:marLeft w:val="0"/>
      <w:marRight w:val="0"/>
      <w:marTop w:val="0"/>
      <w:marBottom w:val="0"/>
      <w:divBdr>
        <w:top w:val="none" w:sz="0" w:space="0" w:color="auto"/>
        <w:left w:val="none" w:sz="0" w:space="0" w:color="auto"/>
        <w:bottom w:val="none" w:sz="0" w:space="0" w:color="auto"/>
        <w:right w:val="none" w:sz="0" w:space="0" w:color="auto"/>
      </w:divBdr>
    </w:div>
    <w:div w:id="1719821927">
      <w:bodyDiv w:val="1"/>
      <w:marLeft w:val="0"/>
      <w:marRight w:val="0"/>
      <w:marTop w:val="0"/>
      <w:marBottom w:val="0"/>
      <w:divBdr>
        <w:top w:val="none" w:sz="0" w:space="0" w:color="auto"/>
        <w:left w:val="none" w:sz="0" w:space="0" w:color="auto"/>
        <w:bottom w:val="none" w:sz="0" w:space="0" w:color="auto"/>
        <w:right w:val="none" w:sz="0" w:space="0" w:color="auto"/>
      </w:divBdr>
    </w:div>
    <w:div w:id="1833523560">
      <w:bodyDiv w:val="1"/>
      <w:marLeft w:val="0"/>
      <w:marRight w:val="0"/>
      <w:marTop w:val="0"/>
      <w:marBottom w:val="0"/>
      <w:divBdr>
        <w:top w:val="none" w:sz="0" w:space="0" w:color="auto"/>
        <w:left w:val="none" w:sz="0" w:space="0" w:color="auto"/>
        <w:bottom w:val="none" w:sz="0" w:space="0" w:color="auto"/>
        <w:right w:val="none" w:sz="0" w:space="0" w:color="auto"/>
      </w:divBdr>
    </w:div>
    <w:div w:id="1848016725">
      <w:bodyDiv w:val="1"/>
      <w:marLeft w:val="0"/>
      <w:marRight w:val="0"/>
      <w:marTop w:val="0"/>
      <w:marBottom w:val="0"/>
      <w:divBdr>
        <w:top w:val="none" w:sz="0" w:space="0" w:color="auto"/>
        <w:left w:val="none" w:sz="0" w:space="0" w:color="auto"/>
        <w:bottom w:val="none" w:sz="0" w:space="0" w:color="auto"/>
        <w:right w:val="none" w:sz="0" w:space="0" w:color="auto"/>
      </w:divBdr>
    </w:div>
    <w:div w:id="1866553949">
      <w:bodyDiv w:val="1"/>
      <w:marLeft w:val="0"/>
      <w:marRight w:val="0"/>
      <w:marTop w:val="0"/>
      <w:marBottom w:val="0"/>
      <w:divBdr>
        <w:top w:val="none" w:sz="0" w:space="0" w:color="auto"/>
        <w:left w:val="none" w:sz="0" w:space="0" w:color="auto"/>
        <w:bottom w:val="none" w:sz="0" w:space="0" w:color="auto"/>
        <w:right w:val="none" w:sz="0" w:space="0" w:color="auto"/>
      </w:divBdr>
    </w:div>
    <w:div w:id="1886481381">
      <w:bodyDiv w:val="1"/>
      <w:marLeft w:val="0"/>
      <w:marRight w:val="0"/>
      <w:marTop w:val="0"/>
      <w:marBottom w:val="0"/>
      <w:divBdr>
        <w:top w:val="none" w:sz="0" w:space="0" w:color="auto"/>
        <w:left w:val="none" w:sz="0" w:space="0" w:color="auto"/>
        <w:bottom w:val="none" w:sz="0" w:space="0" w:color="auto"/>
        <w:right w:val="none" w:sz="0" w:space="0" w:color="auto"/>
      </w:divBdr>
    </w:div>
    <w:div w:id="1950355477">
      <w:bodyDiv w:val="1"/>
      <w:marLeft w:val="0"/>
      <w:marRight w:val="0"/>
      <w:marTop w:val="0"/>
      <w:marBottom w:val="0"/>
      <w:divBdr>
        <w:top w:val="none" w:sz="0" w:space="0" w:color="auto"/>
        <w:left w:val="none" w:sz="0" w:space="0" w:color="auto"/>
        <w:bottom w:val="none" w:sz="0" w:space="0" w:color="auto"/>
        <w:right w:val="none" w:sz="0" w:space="0" w:color="auto"/>
      </w:divBdr>
    </w:div>
    <w:div w:id="1982995286">
      <w:bodyDiv w:val="1"/>
      <w:marLeft w:val="0"/>
      <w:marRight w:val="0"/>
      <w:marTop w:val="0"/>
      <w:marBottom w:val="0"/>
      <w:divBdr>
        <w:top w:val="none" w:sz="0" w:space="0" w:color="auto"/>
        <w:left w:val="none" w:sz="0" w:space="0" w:color="auto"/>
        <w:bottom w:val="none" w:sz="0" w:space="0" w:color="auto"/>
        <w:right w:val="none" w:sz="0" w:space="0" w:color="auto"/>
      </w:divBdr>
    </w:div>
    <w:div w:id="1989937222">
      <w:bodyDiv w:val="1"/>
      <w:marLeft w:val="0"/>
      <w:marRight w:val="0"/>
      <w:marTop w:val="0"/>
      <w:marBottom w:val="0"/>
      <w:divBdr>
        <w:top w:val="none" w:sz="0" w:space="0" w:color="auto"/>
        <w:left w:val="none" w:sz="0" w:space="0" w:color="auto"/>
        <w:bottom w:val="none" w:sz="0" w:space="0" w:color="auto"/>
        <w:right w:val="none" w:sz="0" w:space="0" w:color="auto"/>
      </w:divBdr>
    </w:div>
    <w:div w:id="2007171089">
      <w:bodyDiv w:val="1"/>
      <w:marLeft w:val="0"/>
      <w:marRight w:val="0"/>
      <w:marTop w:val="0"/>
      <w:marBottom w:val="0"/>
      <w:divBdr>
        <w:top w:val="none" w:sz="0" w:space="0" w:color="auto"/>
        <w:left w:val="none" w:sz="0" w:space="0" w:color="auto"/>
        <w:bottom w:val="none" w:sz="0" w:space="0" w:color="auto"/>
        <w:right w:val="none" w:sz="0" w:space="0" w:color="auto"/>
      </w:divBdr>
    </w:div>
    <w:div w:id="2088575903">
      <w:bodyDiv w:val="1"/>
      <w:marLeft w:val="0"/>
      <w:marRight w:val="0"/>
      <w:marTop w:val="0"/>
      <w:marBottom w:val="0"/>
      <w:divBdr>
        <w:top w:val="none" w:sz="0" w:space="0" w:color="auto"/>
        <w:left w:val="none" w:sz="0" w:space="0" w:color="auto"/>
        <w:bottom w:val="none" w:sz="0" w:space="0" w:color="auto"/>
        <w:right w:val="none" w:sz="0" w:space="0" w:color="auto"/>
      </w:divBdr>
    </w:div>
    <w:div w:id="20963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97-2003__al__ma_Sayfas_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al__ma_Sayfas_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C31E-AF68-4696-B7EF-39B8F274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6615</Words>
  <Characters>37712</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Kırıkkale Üniversitesi 2013 Yılı Kurumsal Mali Durum ve Beklentiler Raporu</vt:lpstr>
    </vt:vector>
  </TitlesOfParts>
  <Company>rocco</Company>
  <LinksUpToDate>false</LinksUpToDate>
  <CharactersWithSpaces>44239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Kırıkkale Üniversitesi 2013 Yılı Kurumsal Mali Durum ve Beklentiler Raporu</dc:title>
  <dc:subject>Strateji Geliştirme Dairesi Başkanlığğ</dc:subject>
  <dc:creator>yyu</dc:creator>
  <cp:lastModifiedBy>user2</cp:lastModifiedBy>
  <cp:revision>2</cp:revision>
  <cp:lastPrinted>2018-08-08T10:02:00Z</cp:lastPrinted>
  <dcterms:created xsi:type="dcterms:W3CDTF">2018-08-08T11:43:00Z</dcterms:created>
  <dcterms:modified xsi:type="dcterms:W3CDTF">2018-08-08T11:43:00Z</dcterms:modified>
</cp:coreProperties>
</file>